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C53B4" w14:textId="77777777" w:rsidR="00326200" w:rsidRPr="003E08D1" w:rsidRDefault="00326200" w:rsidP="00326200">
      <w:pPr>
        <w:autoSpaceDE w:val="0"/>
        <w:autoSpaceDN w:val="0"/>
        <w:adjustRightInd w:val="0"/>
        <w:spacing w:after="0" w:line="240" w:lineRule="auto"/>
        <w:jc w:val="center"/>
        <w:rPr>
          <w:rFonts w:ascii="Times New Roman" w:eastAsia="Calibri" w:hAnsi="Times New Roman" w:cs="Times New Roman"/>
          <w:b/>
          <w:caps/>
          <w:sz w:val="32"/>
          <w:szCs w:val="24"/>
        </w:rPr>
      </w:pPr>
      <w:r w:rsidRPr="003E08D1">
        <w:rPr>
          <w:rFonts w:ascii="Times New Roman" w:eastAsia="Calibri" w:hAnsi="Times New Roman" w:cs="Times New Roman"/>
          <w:b/>
          <w:caps/>
          <w:sz w:val="32"/>
          <w:szCs w:val="24"/>
        </w:rPr>
        <w:t>Автоматизированное создание семантически размеченного корпуса словосочетаний</w:t>
      </w:r>
    </w:p>
    <w:p w14:paraId="4693E82C" w14:textId="77777777" w:rsidR="00326200" w:rsidRPr="003E08D1" w:rsidRDefault="00326200" w:rsidP="00326200">
      <w:pPr>
        <w:spacing w:after="0" w:line="240" w:lineRule="auto"/>
        <w:rPr>
          <w:rFonts w:ascii="Times New Roman" w:hAnsi="Times New Roman" w:cs="Times New Roman"/>
          <w:b/>
          <w:sz w:val="24"/>
        </w:rPr>
      </w:pPr>
      <w:r w:rsidRPr="003E08D1">
        <w:rPr>
          <w:rFonts w:ascii="Times New Roman" w:hAnsi="Times New Roman" w:cs="Times New Roman"/>
          <w:b/>
          <w:sz w:val="24"/>
        </w:rPr>
        <w:t>Д.А. Зарипова</w:t>
      </w:r>
    </w:p>
    <w:p w14:paraId="333EBA46" w14:textId="77777777" w:rsidR="00326200" w:rsidRPr="003E08D1" w:rsidRDefault="00326200" w:rsidP="00326200">
      <w:pPr>
        <w:spacing w:after="0" w:line="240" w:lineRule="auto"/>
        <w:rPr>
          <w:rFonts w:ascii="Times New Roman" w:hAnsi="Times New Roman" w:cs="Times New Roman"/>
          <w:i/>
          <w:sz w:val="24"/>
        </w:rPr>
      </w:pPr>
      <w:r w:rsidRPr="003E08D1">
        <w:rPr>
          <w:rFonts w:ascii="Times New Roman" w:hAnsi="Times New Roman" w:cs="Times New Roman"/>
          <w:i/>
          <w:sz w:val="24"/>
        </w:rPr>
        <w:t xml:space="preserve">Московский государственный университет имени М.В. Ломоносова, Москва, Россия; </w:t>
      </w:r>
      <w:hyperlink r:id="rId9" w:history="1">
        <w:r w:rsidRPr="003E08D1">
          <w:rPr>
            <w:rStyle w:val="a3"/>
            <w:rFonts w:ascii="Times New Roman" w:hAnsi="Times New Roman" w:cs="Times New Roman"/>
            <w:i/>
            <w:sz w:val="24"/>
          </w:rPr>
          <w:t>diana.ser.sar96@gmail.com</w:t>
        </w:r>
      </w:hyperlink>
    </w:p>
    <w:p w14:paraId="087CE48D" w14:textId="77777777" w:rsidR="00326200" w:rsidRPr="003E08D1" w:rsidRDefault="00326200" w:rsidP="00326200">
      <w:pPr>
        <w:pStyle w:val="1"/>
        <w:spacing w:before="0" w:line="240" w:lineRule="auto"/>
        <w:rPr>
          <w:rFonts w:ascii="Times New Roman" w:eastAsiaTheme="minorHAnsi" w:hAnsi="Times New Roman" w:cs="Times New Roman"/>
          <w:bCs w:val="0"/>
          <w:color w:val="auto"/>
          <w:sz w:val="24"/>
          <w:szCs w:val="24"/>
        </w:rPr>
      </w:pPr>
      <w:r w:rsidRPr="003E08D1">
        <w:rPr>
          <w:rFonts w:ascii="Times New Roman" w:eastAsiaTheme="minorHAnsi" w:hAnsi="Times New Roman" w:cs="Times New Roman"/>
          <w:bCs w:val="0"/>
          <w:color w:val="auto"/>
          <w:sz w:val="24"/>
          <w:szCs w:val="24"/>
        </w:rPr>
        <w:t>Н.В. Лукашевич</w:t>
      </w:r>
    </w:p>
    <w:p w14:paraId="3A58B5E3" w14:textId="77777777" w:rsidR="00326200" w:rsidRPr="003E08D1" w:rsidRDefault="00326200" w:rsidP="00326200">
      <w:pPr>
        <w:spacing w:after="0" w:line="240" w:lineRule="auto"/>
        <w:rPr>
          <w:rFonts w:ascii="Times New Roman" w:hAnsi="Times New Roman" w:cs="Times New Roman"/>
          <w:i/>
          <w:sz w:val="24"/>
        </w:rPr>
      </w:pPr>
      <w:r w:rsidRPr="003E08D1">
        <w:rPr>
          <w:rFonts w:ascii="Times New Roman" w:hAnsi="Times New Roman" w:cs="Times New Roman"/>
          <w:i/>
          <w:sz w:val="24"/>
        </w:rPr>
        <w:t xml:space="preserve">Московский государственный университет имени М.В. Ломоносова, Москва, Россия; </w:t>
      </w:r>
      <w:hyperlink r:id="rId10" w:history="1">
        <w:r w:rsidRPr="003E08D1">
          <w:rPr>
            <w:rStyle w:val="a3"/>
            <w:rFonts w:ascii="Times New Roman" w:hAnsi="Times New Roman" w:cs="Times New Roman"/>
            <w:i/>
            <w:sz w:val="24"/>
          </w:rPr>
          <w:t>louk_nat@mail.ru</w:t>
        </w:r>
      </w:hyperlink>
    </w:p>
    <w:p w14:paraId="784695EF" w14:textId="77777777" w:rsidR="00326200" w:rsidRPr="003E08D1" w:rsidRDefault="00326200" w:rsidP="00326200">
      <w:pPr>
        <w:spacing w:after="0" w:line="240" w:lineRule="auto"/>
        <w:jc w:val="both"/>
        <w:rPr>
          <w:rFonts w:ascii="Times New Roman" w:hAnsi="Times New Roman" w:cs="Times New Roman"/>
          <w:sz w:val="24"/>
        </w:rPr>
      </w:pPr>
      <w:r w:rsidRPr="003E08D1">
        <w:rPr>
          <w:rFonts w:ascii="Times New Roman" w:hAnsi="Times New Roman" w:cs="Times New Roman"/>
          <w:b/>
          <w:i/>
          <w:sz w:val="24"/>
        </w:rPr>
        <w:t xml:space="preserve">Аннотация: </w:t>
      </w:r>
      <w:r w:rsidRPr="003E08D1">
        <w:rPr>
          <w:rFonts w:ascii="Times New Roman" w:hAnsi="Times New Roman" w:cs="Times New Roman"/>
          <w:sz w:val="24"/>
        </w:rPr>
        <w:t>Задача автоматического разрешения многозначности (</w:t>
      </w:r>
      <w:r w:rsidRPr="003E08D1">
        <w:rPr>
          <w:rFonts w:ascii="Times New Roman" w:hAnsi="Times New Roman" w:cs="Times New Roman"/>
          <w:sz w:val="24"/>
          <w:lang w:val="en-US"/>
        </w:rPr>
        <w:t>Word</w:t>
      </w:r>
      <w:r w:rsidRPr="003E08D1">
        <w:rPr>
          <w:rFonts w:ascii="Times New Roman" w:hAnsi="Times New Roman" w:cs="Times New Roman"/>
          <w:sz w:val="24"/>
        </w:rPr>
        <w:t xml:space="preserve"> </w:t>
      </w:r>
      <w:r w:rsidRPr="003E08D1">
        <w:rPr>
          <w:rFonts w:ascii="Times New Roman" w:hAnsi="Times New Roman" w:cs="Times New Roman"/>
          <w:sz w:val="24"/>
          <w:lang w:val="en-US"/>
        </w:rPr>
        <w:t>Sense</w:t>
      </w:r>
      <w:r w:rsidRPr="003E08D1">
        <w:rPr>
          <w:rFonts w:ascii="Times New Roman" w:hAnsi="Times New Roman" w:cs="Times New Roman"/>
          <w:sz w:val="24"/>
        </w:rPr>
        <w:t xml:space="preserve"> </w:t>
      </w:r>
      <w:r w:rsidRPr="003E08D1">
        <w:rPr>
          <w:rFonts w:ascii="Times New Roman" w:hAnsi="Times New Roman" w:cs="Times New Roman"/>
          <w:sz w:val="24"/>
          <w:lang w:val="en-US"/>
        </w:rPr>
        <w:t>Disambiguation</w:t>
      </w:r>
      <w:r w:rsidRPr="003E08D1">
        <w:rPr>
          <w:rFonts w:ascii="Times New Roman" w:hAnsi="Times New Roman" w:cs="Times New Roman"/>
          <w:sz w:val="24"/>
        </w:rPr>
        <w:t xml:space="preserve">, </w:t>
      </w:r>
      <w:r w:rsidRPr="003E08D1">
        <w:rPr>
          <w:rFonts w:ascii="Times New Roman" w:hAnsi="Times New Roman" w:cs="Times New Roman"/>
          <w:sz w:val="24"/>
          <w:lang w:val="en-US"/>
        </w:rPr>
        <w:t>WSD</w:t>
      </w:r>
      <w:r w:rsidRPr="003E08D1">
        <w:rPr>
          <w:rFonts w:ascii="Times New Roman" w:hAnsi="Times New Roman" w:cs="Times New Roman"/>
          <w:sz w:val="24"/>
        </w:rPr>
        <w:t xml:space="preserve">) является </w:t>
      </w:r>
      <w:r w:rsidR="00BE2F60" w:rsidRPr="003E08D1">
        <w:rPr>
          <w:rFonts w:ascii="Times New Roman" w:hAnsi="Times New Roman" w:cs="Times New Roman"/>
          <w:sz w:val="24"/>
        </w:rPr>
        <w:t>первым и ключевым этапом</w:t>
      </w:r>
      <w:r w:rsidRPr="003E08D1">
        <w:rPr>
          <w:rFonts w:ascii="Times New Roman" w:hAnsi="Times New Roman" w:cs="Times New Roman"/>
          <w:sz w:val="24"/>
        </w:rPr>
        <w:t xml:space="preserve"> семантическо</w:t>
      </w:r>
      <w:r w:rsidR="00BE2F60" w:rsidRPr="003E08D1">
        <w:rPr>
          <w:rFonts w:ascii="Times New Roman" w:hAnsi="Times New Roman" w:cs="Times New Roman"/>
          <w:sz w:val="24"/>
        </w:rPr>
        <w:t>го</w:t>
      </w:r>
      <w:r w:rsidRPr="003E08D1">
        <w:rPr>
          <w:rFonts w:ascii="Times New Roman" w:hAnsi="Times New Roman" w:cs="Times New Roman"/>
          <w:sz w:val="24"/>
        </w:rPr>
        <w:t xml:space="preserve"> </w:t>
      </w:r>
      <w:r w:rsidR="00BE2F60" w:rsidRPr="003E08D1">
        <w:rPr>
          <w:rFonts w:ascii="Times New Roman" w:hAnsi="Times New Roman" w:cs="Times New Roman"/>
          <w:sz w:val="24"/>
        </w:rPr>
        <w:t>анализа текста</w:t>
      </w:r>
      <w:r w:rsidRPr="003E08D1">
        <w:rPr>
          <w:rFonts w:ascii="Times New Roman" w:hAnsi="Times New Roman" w:cs="Times New Roman"/>
          <w:sz w:val="24"/>
        </w:rPr>
        <w:t>. Она</w:t>
      </w:r>
      <w:r w:rsidR="00BE2F60" w:rsidRPr="003E08D1">
        <w:rPr>
          <w:rFonts w:ascii="Times New Roman" w:hAnsi="Times New Roman" w:cs="Times New Roman"/>
          <w:sz w:val="24"/>
        </w:rPr>
        <w:t xml:space="preserve"> заключается</w:t>
      </w:r>
      <w:r w:rsidRPr="003E08D1">
        <w:rPr>
          <w:rFonts w:ascii="Times New Roman" w:hAnsi="Times New Roman" w:cs="Times New Roman"/>
          <w:sz w:val="24"/>
        </w:rPr>
        <w:t xml:space="preserve"> </w:t>
      </w:r>
      <w:r w:rsidR="00BE2F60" w:rsidRPr="003E08D1">
        <w:rPr>
          <w:rFonts w:ascii="Times New Roman" w:hAnsi="Times New Roman" w:cs="Times New Roman"/>
          <w:sz w:val="24"/>
        </w:rPr>
        <w:t>в выборе</w:t>
      </w:r>
      <w:r w:rsidRPr="003E08D1">
        <w:rPr>
          <w:rFonts w:ascii="Times New Roman" w:hAnsi="Times New Roman" w:cs="Times New Roman"/>
          <w:sz w:val="24"/>
        </w:rPr>
        <w:t xml:space="preserve"> одного из значений многозначного слова в контексте </w:t>
      </w:r>
      <w:r w:rsidR="00BE2F60" w:rsidRPr="003E08D1">
        <w:rPr>
          <w:rFonts w:ascii="Times New Roman" w:hAnsi="Times New Roman" w:cs="Times New Roman"/>
          <w:sz w:val="24"/>
        </w:rPr>
        <w:t xml:space="preserve">и </w:t>
      </w:r>
      <w:r w:rsidRPr="003E08D1">
        <w:rPr>
          <w:rFonts w:ascii="Times New Roman" w:hAnsi="Times New Roman" w:cs="Times New Roman"/>
          <w:sz w:val="24"/>
        </w:rPr>
        <w:t xml:space="preserve">вызывает </w:t>
      </w:r>
      <w:r w:rsidR="00CC1C71" w:rsidRPr="003E08D1">
        <w:rPr>
          <w:rFonts w:ascii="Times New Roman" w:hAnsi="Times New Roman" w:cs="Times New Roman"/>
          <w:sz w:val="24"/>
        </w:rPr>
        <w:t>затруднения</w:t>
      </w:r>
      <w:r w:rsidRPr="003E08D1">
        <w:rPr>
          <w:rFonts w:ascii="Times New Roman" w:hAnsi="Times New Roman" w:cs="Times New Roman"/>
          <w:sz w:val="24"/>
        </w:rPr>
        <w:t xml:space="preserve"> даже у </w:t>
      </w:r>
      <w:r w:rsidR="00CC1C71" w:rsidRPr="003E08D1">
        <w:rPr>
          <w:rFonts w:ascii="Times New Roman" w:hAnsi="Times New Roman" w:cs="Times New Roman"/>
          <w:sz w:val="24"/>
        </w:rPr>
        <w:t>людей-аннотаторов</w:t>
      </w:r>
      <w:r w:rsidRPr="003E08D1">
        <w:rPr>
          <w:rFonts w:ascii="Times New Roman" w:hAnsi="Times New Roman" w:cs="Times New Roman"/>
          <w:sz w:val="24"/>
        </w:rPr>
        <w:t xml:space="preserve">. </w:t>
      </w:r>
      <w:r w:rsidR="00CC1C71" w:rsidRPr="003E08D1">
        <w:rPr>
          <w:rFonts w:ascii="Times New Roman" w:hAnsi="Times New Roman" w:cs="Times New Roman"/>
          <w:sz w:val="24"/>
        </w:rPr>
        <w:t xml:space="preserve">Кроме того, качество моделей </w:t>
      </w:r>
      <w:r w:rsidR="00CC1C71" w:rsidRPr="003E08D1">
        <w:rPr>
          <w:rFonts w:ascii="Times New Roman" w:hAnsi="Times New Roman" w:cs="Times New Roman"/>
          <w:sz w:val="24"/>
          <w:lang w:val="en-US"/>
        </w:rPr>
        <w:t>WSD</w:t>
      </w:r>
      <w:r w:rsidR="00CC1C71" w:rsidRPr="003E08D1">
        <w:rPr>
          <w:rFonts w:ascii="Times New Roman" w:hAnsi="Times New Roman" w:cs="Times New Roman"/>
          <w:sz w:val="24"/>
        </w:rPr>
        <w:t xml:space="preserve"> зависит от предметной области текста, от выбранных словарей, инвентаря значений.</w:t>
      </w:r>
      <w:r w:rsidRPr="003E08D1">
        <w:rPr>
          <w:rFonts w:ascii="Times New Roman" w:hAnsi="Times New Roman" w:cs="Times New Roman"/>
          <w:sz w:val="24"/>
        </w:rPr>
        <w:t xml:space="preserve"> </w:t>
      </w:r>
      <w:r w:rsidR="00CC1C71" w:rsidRPr="003E08D1">
        <w:rPr>
          <w:rFonts w:ascii="Times New Roman" w:hAnsi="Times New Roman" w:cs="Times New Roman"/>
          <w:sz w:val="24"/>
        </w:rPr>
        <w:t>Для обучения и тестирования моделей на основе машинного обучения, в том числе нейронных сетей, необходимы большие объёмы данных с семантической разметкой.</w:t>
      </w:r>
    </w:p>
    <w:p w14:paraId="46F2F52C" w14:textId="77777777" w:rsidR="00326200" w:rsidRPr="003E08D1" w:rsidRDefault="00CC1C71" w:rsidP="00326200">
      <w:pPr>
        <w:spacing w:after="0" w:line="240" w:lineRule="auto"/>
        <w:ind w:firstLine="709"/>
        <w:jc w:val="both"/>
        <w:rPr>
          <w:rFonts w:ascii="Times New Roman" w:hAnsi="Times New Roman" w:cs="Times New Roman"/>
          <w:sz w:val="24"/>
        </w:rPr>
      </w:pPr>
      <w:r w:rsidRPr="003E08D1">
        <w:rPr>
          <w:rFonts w:ascii="Times New Roman" w:hAnsi="Times New Roman" w:cs="Times New Roman"/>
          <w:sz w:val="24"/>
        </w:rPr>
        <w:t>Ручная разметка по значениям оказывается трудоёмкой, дорогой и занимает много времени. Поэтому важно разрабатывать и тестировать подходы к автоматической и</w:t>
      </w:r>
      <w:r w:rsidR="00B654A1" w:rsidRPr="003E08D1">
        <w:rPr>
          <w:rFonts w:ascii="Times New Roman" w:hAnsi="Times New Roman" w:cs="Times New Roman"/>
          <w:sz w:val="24"/>
        </w:rPr>
        <w:t xml:space="preserve"> полу</w:t>
      </w:r>
      <w:r w:rsidRPr="003E08D1">
        <w:rPr>
          <w:rFonts w:ascii="Times New Roman" w:hAnsi="Times New Roman" w:cs="Times New Roman"/>
          <w:sz w:val="24"/>
        </w:rPr>
        <w:t xml:space="preserve">автоматической </w:t>
      </w:r>
      <w:r w:rsidR="003D1A94" w:rsidRPr="003E08D1">
        <w:rPr>
          <w:rFonts w:ascii="Times New Roman" w:hAnsi="Times New Roman" w:cs="Times New Roman"/>
          <w:sz w:val="24"/>
        </w:rPr>
        <w:t>семантической разметке.</w:t>
      </w:r>
      <w:r w:rsidR="00810A8B" w:rsidRPr="003E08D1">
        <w:rPr>
          <w:rFonts w:ascii="Times New Roman" w:hAnsi="Times New Roman" w:cs="Times New Roman"/>
          <w:sz w:val="24"/>
        </w:rPr>
        <w:t xml:space="preserve"> Среди возможных источников информации для такой разметки родственные слова (синонимы, гиперонимы, гипонимы), а также коллокации, в которые входит слово.</w:t>
      </w:r>
    </w:p>
    <w:p w14:paraId="71B482DB" w14:textId="77777777" w:rsidR="00326200" w:rsidRPr="003E08D1" w:rsidRDefault="00315B20" w:rsidP="00326200">
      <w:pPr>
        <w:spacing w:after="0" w:line="240" w:lineRule="auto"/>
        <w:ind w:firstLine="709"/>
        <w:contextualSpacing/>
        <w:jc w:val="both"/>
        <w:rPr>
          <w:rFonts w:ascii="Times New Roman" w:eastAsia="Calibri" w:hAnsi="Times New Roman" w:cs="Times New Roman"/>
          <w:sz w:val="24"/>
          <w:szCs w:val="24"/>
        </w:rPr>
      </w:pPr>
      <w:r w:rsidRPr="003E08D1">
        <w:rPr>
          <w:rFonts w:ascii="Times New Roman" w:eastAsia="Calibri" w:hAnsi="Times New Roman" w:cs="Times New Roman"/>
          <w:sz w:val="24"/>
          <w:szCs w:val="24"/>
        </w:rPr>
        <w:t xml:space="preserve">В статье описывается процесс автоматического создания корпуса коллокаций с семантической разметкой </w:t>
      </w:r>
      <w:r w:rsidR="00BE6410" w:rsidRPr="003E08D1">
        <w:rPr>
          <w:rFonts w:ascii="Times New Roman" w:eastAsia="Calibri" w:hAnsi="Times New Roman" w:cs="Times New Roman"/>
          <w:sz w:val="24"/>
          <w:szCs w:val="24"/>
        </w:rPr>
        <w:t>на материале русского языка, принципы отбора словосочетаний в корпус.</w:t>
      </w:r>
      <w:r w:rsidR="00F372BA" w:rsidRPr="003E08D1">
        <w:rPr>
          <w:rFonts w:ascii="Times New Roman" w:eastAsia="Calibri" w:hAnsi="Times New Roman" w:cs="Times New Roman"/>
          <w:sz w:val="24"/>
          <w:szCs w:val="24"/>
        </w:rPr>
        <w:t xml:space="preserve"> Для разрешения </w:t>
      </w:r>
      <w:r w:rsidR="00512BD2" w:rsidRPr="003E08D1">
        <w:rPr>
          <w:rFonts w:ascii="Times New Roman" w:eastAsia="Calibri" w:hAnsi="Times New Roman" w:cs="Times New Roman"/>
          <w:sz w:val="24"/>
          <w:szCs w:val="24"/>
        </w:rPr>
        <w:t xml:space="preserve">многозначности слов в пределах коллокаций используются родственные слова с опорой на тезаурус </w:t>
      </w:r>
      <w:r w:rsidR="00512BD2" w:rsidRPr="003E08D1">
        <w:rPr>
          <w:rFonts w:ascii="Times New Roman" w:eastAsia="Calibri" w:hAnsi="Times New Roman" w:cs="Times New Roman"/>
          <w:sz w:val="24"/>
          <w:szCs w:val="24"/>
          <w:lang w:val="en-US"/>
        </w:rPr>
        <w:t>RuWordNet</w:t>
      </w:r>
      <w:r w:rsidR="00905235" w:rsidRPr="003E08D1">
        <w:rPr>
          <w:rFonts w:ascii="Times New Roman" w:eastAsia="Calibri" w:hAnsi="Times New Roman" w:cs="Times New Roman"/>
          <w:sz w:val="24"/>
          <w:szCs w:val="24"/>
        </w:rPr>
        <w:t>. Этот же тезаурус в</w:t>
      </w:r>
      <w:r w:rsidR="00512BD2" w:rsidRPr="003E08D1">
        <w:rPr>
          <w:rFonts w:ascii="Times New Roman" w:eastAsia="Calibri" w:hAnsi="Times New Roman" w:cs="Times New Roman"/>
          <w:sz w:val="24"/>
          <w:szCs w:val="24"/>
        </w:rPr>
        <w:t>ыступает источником инвентарей значений.</w:t>
      </w:r>
      <w:r w:rsidR="00BE6410" w:rsidRPr="003E08D1">
        <w:rPr>
          <w:rFonts w:ascii="Times New Roman" w:eastAsia="Calibri" w:hAnsi="Times New Roman" w:cs="Times New Roman"/>
          <w:sz w:val="24"/>
          <w:szCs w:val="24"/>
        </w:rPr>
        <w:t xml:space="preserve"> Описанные методы позволяют достичь </w:t>
      </w:r>
      <w:r w:rsidR="00BE6410" w:rsidRPr="003E08D1">
        <w:rPr>
          <w:rFonts w:ascii="Times New Roman" w:eastAsia="Calibri" w:hAnsi="Times New Roman" w:cs="Times New Roman"/>
          <w:sz w:val="24"/>
          <w:szCs w:val="24"/>
          <w:lang w:val="en-US"/>
        </w:rPr>
        <w:t>F</w:t>
      </w:r>
      <w:r w:rsidR="00BE6410" w:rsidRPr="003E08D1">
        <w:rPr>
          <w:rFonts w:ascii="Times New Roman" w:eastAsia="Calibri" w:hAnsi="Times New Roman" w:cs="Times New Roman"/>
          <w:sz w:val="24"/>
          <w:szCs w:val="24"/>
        </w:rPr>
        <w:t>1-меры</w:t>
      </w:r>
      <w:r w:rsidR="005E7F9C" w:rsidRPr="003E08D1">
        <w:rPr>
          <w:rFonts w:ascii="Times New Roman" w:eastAsia="Calibri" w:hAnsi="Times New Roman" w:cs="Times New Roman"/>
          <w:sz w:val="24"/>
          <w:szCs w:val="24"/>
        </w:rPr>
        <w:t xml:space="preserve"> 80</w:t>
      </w:r>
      <w:r w:rsidR="007A07F0" w:rsidRPr="003E08D1">
        <w:rPr>
          <w:rFonts w:ascii="Times New Roman" w:eastAsia="Calibri" w:hAnsi="Times New Roman" w:cs="Times New Roman"/>
          <w:sz w:val="24"/>
          <w:szCs w:val="24"/>
        </w:rPr>
        <w:t>% и добавить порядка 23% коллокаций с неснятой многозначностью в корпус.</w:t>
      </w:r>
    </w:p>
    <w:p w14:paraId="350CFEA6" w14:textId="77777777" w:rsidR="00326200" w:rsidRPr="003E08D1" w:rsidRDefault="00F372BA" w:rsidP="00326200">
      <w:pPr>
        <w:spacing w:after="0" w:line="240" w:lineRule="auto"/>
        <w:ind w:firstLine="709"/>
        <w:jc w:val="both"/>
        <w:rPr>
          <w:rFonts w:ascii="Times New Roman" w:eastAsia="Calibri" w:hAnsi="Times New Roman" w:cs="Times New Roman"/>
          <w:sz w:val="24"/>
          <w:szCs w:val="24"/>
        </w:rPr>
      </w:pPr>
      <w:r w:rsidRPr="003E08D1">
        <w:rPr>
          <w:rFonts w:ascii="Times New Roman" w:eastAsia="Calibri" w:hAnsi="Times New Roman" w:cs="Times New Roman"/>
          <w:sz w:val="24"/>
          <w:szCs w:val="24"/>
        </w:rPr>
        <w:t>Семантически размеченные корпуса</w:t>
      </w:r>
      <w:r w:rsidR="007A07F0" w:rsidRPr="003E08D1">
        <w:rPr>
          <w:rFonts w:ascii="Times New Roman" w:eastAsia="Calibri" w:hAnsi="Times New Roman" w:cs="Times New Roman"/>
          <w:sz w:val="24"/>
          <w:szCs w:val="24"/>
        </w:rPr>
        <w:t xml:space="preserve"> коллокаций</w:t>
      </w:r>
      <w:r w:rsidRPr="003E08D1">
        <w:rPr>
          <w:rFonts w:ascii="Times New Roman" w:eastAsia="Calibri" w:hAnsi="Times New Roman" w:cs="Times New Roman"/>
          <w:sz w:val="24"/>
          <w:szCs w:val="24"/>
        </w:rPr>
        <w:t>, созданные</w:t>
      </w:r>
      <w:r w:rsidR="007A07F0" w:rsidRPr="003E08D1">
        <w:rPr>
          <w:rFonts w:ascii="Times New Roman" w:eastAsia="Calibri" w:hAnsi="Times New Roman" w:cs="Times New Roman"/>
          <w:sz w:val="24"/>
          <w:szCs w:val="24"/>
        </w:rPr>
        <w:t xml:space="preserve"> в автоматическом режиме</w:t>
      </w:r>
      <w:r w:rsidRPr="003E08D1">
        <w:rPr>
          <w:rFonts w:ascii="Times New Roman" w:eastAsia="Calibri" w:hAnsi="Times New Roman" w:cs="Times New Roman"/>
          <w:sz w:val="24"/>
          <w:szCs w:val="24"/>
        </w:rPr>
        <w:t>, позволя</w:t>
      </w:r>
      <w:r w:rsidR="007A07F0" w:rsidRPr="003E08D1">
        <w:rPr>
          <w:rFonts w:ascii="Times New Roman" w:eastAsia="Calibri" w:hAnsi="Times New Roman" w:cs="Times New Roman"/>
          <w:sz w:val="24"/>
          <w:szCs w:val="24"/>
        </w:rPr>
        <w:t xml:space="preserve">т упростить подготовку размеченных данных для обучения и оценки моделей </w:t>
      </w:r>
      <w:r w:rsidR="007A07F0" w:rsidRPr="003E08D1">
        <w:rPr>
          <w:rFonts w:ascii="Times New Roman" w:eastAsia="Calibri" w:hAnsi="Times New Roman" w:cs="Times New Roman"/>
          <w:sz w:val="24"/>
          <w:szCs w:val="24"/>
          <w:lang w:val="en-US"/>
        </w:rPr>
        <w:t>WSD</w:t>
      </w:r>
      <w:r w:rsidRPr="003E08D1">
        <w:rPr>
          <w:rFonts w:ascii="Times New Roman" w:eastAsia="Calibri" w:hAnsi="Times New Roman" w:cs="Times New Roman"/>
          <w:sz w:val="24"/>
          <w:szCs w:val="24"/>
        </w:rPr>
        <w:t>, а также могут использоваться как источник знаний в модели автоматического разрешения многозначности на основе знаний.</w:t>
      </w:r>
    </w:p>
    <w:p w14:paraId="4E920025" w14:textId="77777777" w:rsidR="00326200" w:rsidRPr="003E08D1" w:rsidRDefault="00326200" w:rsidP="00326200">
      <w:pPr>
        <w:spacing w:after="0" w:line="240" w:lineRule="auto"/>
        <w:jc w:val="both"/>
        <w:rPr>
          <w:rFonts w:ascii="Times New Roman" w:eastAsia="Calibri" w:hAnsi="Times New Roman" w:cs="Times New Roman"/>
          <w:sz w:val="24"/>
          <w:szCs w:val="24"/>
        </w:rPr>
      </w:pPr>
      <w:r w:rsidRPr="003E08D1">
        <w:rPr>
          <w:rFonts w:ascii="Times New Roman" w:eastAsia="Calibri" w:hAnsi="Times New Roman" w:cs="Times New Roman"/>
          <w:b/>
          <w:i/>
          <w:sz w:val="24"/>
          <w:szCs w:val="24"/>
        </w:rPr>
        <w:t>Ключевые слова:</w:t>
      </w:r>
      <w:r w:rsidRPr="003E08D1">
        <w:rPr>
          <w:rFonts w:ascii="Times New Roman" w:eastAsia="Calibri" w:hAnsi="Times New Roman" w:cs="Times New Roman"/>
          <w:b/>
          <w:sz w:val="24"/>
          <w:szCs w:val="24"/>
        </w:rPr>
        <w:t xml:space="preserve"> </w:t>
      </w:r>
      <w:r w:rsidRPr="003E08D1">
        <w:rPr>
          <w:rFonts w:ascii="Times New Roman" w:eastAsia="Calibri" w:hAnsi="Times New Roman" w:cs="Times New Roman"/>
          <w:sz w:val="24"/>
          <w:szCs w:val="24"/>
        </w:rPr>
        <w:t>автоматическое разрешение многозначности; «одно значение на коллокацию»; коллокация</w:t>
      </w:r>
      <w:r w:rsidR="00512BD2" w:rsidRPr="003E08D1">
        <w:rPr>
          <w:rFonts w:ascii="Times New Roman" w:eastAsia="Calibri" w:hAnsi="Times New Roman" w:cs="Times New Roman"/>
          <w:sz w:val="24"/>
          <w:szCs w:val="24"/>
        </w:rPr>
        <w:t>; родственные слова</w:t>
      </w:r>
      <w:r w:rsidRPr="003E08D1">
        <w:rPr>
          <w:rFonts w:ascii="Times New Roman" w:eastAsia="Calibri" w:hAnsi="Times New Roman" w:cs="Times New Roman"/>
          <w:sz w:val="24"/>
          <w:szCs w:val="24"/>
        </w:rPr>
        <w:t>.</w:t>
      </w:r>
    </w:p>
    <w:p w14:paraId="521C5D1D" w14:textId="77777777" w:rsidR="00326200" w:rsidRPr="003E08D1" w:rsidRDefault="00326200" w:rsidP="00326200">
      <w:pPr>
        <w:spacing w:after="0" w:line="240" w:lineRule="auto"/>
        <w:jc w:val="both"/>
        <w:rPr>
          <w:rFonts w:ascii="Times New Roman" w:hAnsi="Times New Roman" w:cs="Times New Roman"/>
          <w:b/>
          <w:i/>
          <w:sz w:val="24"/>
          <w:lang w:val="en-US"/>
        </w:rPr>
      </w:pPr>
      <w:r w:rsidRPr="003E08D1">
        <w:rPr>
          <w:rFonts w:ascii="Times New Roman" w:hAnsi="Times New Roman" w:cs="Times New Roman"/>
          <w:b/>
          <w:i/>
          <w:sz w:val="24"/>
        </w:rPr>
        <w:t>Для</w:t>
      </w:r>
      <w:r w:rsidRPr="003E08D1">
        <w:rPr>
          <w:rFonts w:ascii="Times New Roman" w:hAnsi="Times New Roman" w:cs="Times New Roman"/>
          <w:b/>
          <w:i/>
          <w:sz w:val="24"/>
          <w:lang w:val="en-US"/>
        </w:rPr>
        <w:t xml:space="preserve"> </w:t>
      </w:r>
      <w:r w:rsidRPr="003E08D1">
        <w:rPr>
          <w:rFonts w:ascii="Times New Roman" w:hAnsi="Times New Roman" w:cs="Times New Roman"/>
          <w:b/>
          <w:i/>
          <w:sz w:val="24"/>
        </w:rPr>
        <w:t>цитирования</w:t>
      </w:r>
      <w:r w:rsidRPr="003E08D1">
        <w:rPr>
          <w:rFonts w:ascii="Times New Roman" w:hAnsi="Times New Roman" w:cs="Times New Roman"/>
          <w:b/>
          <w:i/>
          <w:sz w:val="24"/>
          <w:lang w:val="en-US"/>
        </w:rPr>
        <w:t>:</w:t>
      </w:r>
    </w:p>
    <w:p w14:paraId="252CFAED" w14:textId="77777777" w:rsidR="00326200" w:rsidRPr="003E08D1" w:rsidRDefault="00326200" w:rsidP="00326200">
      <w:pPr>
        <w:spacing w:after="0" w:line="240" w:lineRule="auto"/>
        <w:jc w:val="both"/>
        <w:rPr>
          <w:rFonts w:ascii="Times New Roman" w:hAnsi="Times New Roman" w:cs="Times New Roman"/>
          <w:b/>
          <w:i/>
          <w:sz w:val="24"/>
          <w:lang w:val="en-US"/>
        </w:rPr>
      </w:pPr>
      <w:r w:rsidRPr="003E08D1">
        <w:rPr>
          <w:rFonts w:ascii="Times New Roman" w:hAnsi="Times New Roman" w:cs="Times New Roman"/>
          <w:b/>
          <w:i/>
          <w:sz w:val="24"/>
          <w:lang w:val="en-US"/>
        </w:rPr>
        <w:t xml:space="preserve"> </w:t>
      </w:r>
    </w:p>
    <w:p w14:paraId="49A32453" w14:textId="77777777" w:rsidR="00326200" w:rsidRPr="003E08D1" w:rsidRDefault="00DE0FCA" w:rsidP="00326200">
      <w:pPr>
        <w:autoSpaceDE w:val="0"/>
        <w:autoSpaceDN w:val="0"/>
        <w:adjustRightInd w:val="0"/>
        <w:spacing w:after="0" w:line="240" w:lineRule="auto"/>
        <w:jc w:val="center"/>
        <w:rPr>
          <w:rFonts w:ascii="Times New Roman" w:eastAsia="Calibri" w:hAnsi="Times New Roman" w:cs="Times New Roman"/>
          <w:b/>
          <w:caps/>
          <w:sz w:val="32"/>
          <w:szCs w:val="24"/>
          <w:lang w:val="en-US"/>
        </w:rPr>
      </w:pPr>
      <w:r w:rsidRPr="003E08D1">
        <w:rPr>
          <w:rFonts w:ascii="Times New Roman" w:eastAsia="Calibri" w:hAnsi="Times New Roman" w:cs="Times New Roman"/>
          <w:b/>
          <w:caps/>
          <w:sz w:val="32"/>
          <w:szCs w:val="24"/>
          <w:lang w:val="en-US"/>
        </w:rPr>
        <w:t xml:space="preserve">automatic generation of </w:t>
      </w:r>
      <w:r w:rsidR="00DF587F" w:rsidRPr="003E08D1">
        <w:rPr>
          <w:rFonts w:ascii="Times New Roman" w:eastAsia="Calibri" w:hAnsi="Times New Roman" w:cs="Times New Roman"/>
          <w:b/>
          <w:caps/>
          <w:sz w:val="32"/>
          <w:szCs w:val="24"/>
          <w:lang w:val="en-US"/>
        </w:rPr>
        <w:t>semantically annotated collocation corpus</w:t>
      </w:r>
    </w:p>
    <w:p w14:paraId="12B54FE8" w14:textId="77777777" w:rsidR="00326200" w:rsidRPr="003E08D1" w:rsidRDefault="00326200" w:rsidP="00326200">
      <w:pPr>
        <w:spacing w:after="0" w:line="240" w:lineRule="auto"/>
        <w:rPr>
          <w:rFonts w:ascii="Times New Roman" w:hAnsi="Times New Roman" w:cs="Times New Roman"/>
          <w:b/>
          <w:sz w:val="24"/>
          <w:lang w:val="en-US"/>
        </w:rPr>
      </w:pPr>
      <w:r w:rsidRPr="003E08D1">
        <w:rPr>
          <w:rFonts w:ascii="Times New Roman" w:hAnsi="Times New Roman" w:cs="Times New Roman"/>
          <w:b/>
          <w:sz w:val="24"/>
          <w:lang w:val="en-US"/>
        </w:rPr>
        <w:t>D.A. Zaripova</w:t>
      </w:r>
    </w:p>
    <w:p w14:paraId="50C74342" w14:textId="77777777" w:rsidR="00326200" w:rsidRPr="003E08D1" w:rsidRDefault="00326200" w:rsidP="00326200">
      <w:pPr>
        <w:spacing w:after="0" w:line="240" w:lineRule="auto"/>
        <w:rPr>
          <w:rFonts w:ascii="Times New Roman" w:hAnsi="Times New Roman" w:cs="Times New Roman"/>
          <w:i/>
          <w:sz w:val="24"/>
          <w:lang w:val="en-US"/>
        </w:rPr>
      </w:pPr>
      <w:r w:rsidRPr="003E08D1">
        <w:rPr>
          <w:rFonts w:ascii="Times New Roman" w:hAnsi="Times New Roman" w:cs="Times New Roman"/>
          <w:i/>
          <w:sz w:val="24"/>
          <w:lang w:val="en-US"/>
        </w:rPr>
        <w:t xml:space="preserve">Lomonosov Moscow State University, Moscow, Russia; </w:t>
      </w:r>
      <w:hyperlink r:id="rId11" w:history="1">
        <w:r w:rsidRPr="003E08D1">
          <w:rPr>
            <w:rStyle w:val="a3"/>
            <w:rFonts w:ascii="Times New Roman" w:hAnsi="Times New Roman" w:cs="Times New Roman"/>
            <w:i/>
            <w:sz w:val="24"/>
            <w:lang w:val="en-US"/>
          </w:rPr>
          <w:t>diana.ser.sar96@gmail.com</w:t>
        </w:r>
      </w:hyperlink>
    </w:p>
    <w:p w14:paraId="076C1BDD" w14:textId="77777777" w:rsidR="00326200" w:rsidRPr="003E08D1" w:rsidRDefault="00326200" w:rsidP="00326200">
      <w:pPr>
        <w:pStyle w:val="1"/>
        <w:spacing w:before="0" w:line="240" w:lineRule="auto"/>
        <w:rPr>
          <w:rFonts w:ascii="Times New Roman" w:eastAsiaTheme="minorHAnsi" w:hAnsi="Times New Roman" w:cs="Times New Roman"/>
          <w:bCs w:val="0"/>
          <w:color w:val="auto"/>
          <w:sz w:val="24"/>
          <w:szCs w:val="24"/>
          <w:lang w:val="en-US"/>
        </w:rPr>
      </w:pPr>
      <w:r w:rsidRPr="003E08D1">
        <w:rPr>
          <w:rFonts w:ascii="Times New Roman" w:eastAsiaTheme="minorHAnsi" w:hAnsi="Times New Roman" w:cs="Times New Roman"/>
          <w:bCs w:val="0"/>
          <w:color w:val="auto"/>
          <w:sz w:val="24"/>
          <w:szCs w:val="24"/>
          <w:lang w:val="en-US"/>
        </w:rPr>
        <w:t>N.V. Loukachevitch</w:t>
      </w:r>
    </w:p>
    <w:p w14:paraId="59759B71" w14:textId="77777777" w:rsidR="00326200" w:rsidRPr="003E08D1" w:rsidRDefault="00326200" w:rsidP="00326200">
      <w:pPr>
        <w:spacing w:after="0" w:line="240" w:lineRule="auto"/>
        <w:rPr>
          <w:rFonts w:ascii="Times New Roman" w:hAnsi="Times New Roman" w:cs="Times New Roman"/>
          <w:i/>
          <w:sz w:val="24"/>
          <w:lang w:val="en-US"/>
        </w:rPr>
      </w:pPr>
      <w:r w:rsidRPr="003E08D1">
        <w:rPr>
          <w:rFonts w:ascii="Times New Roman" w:hAnsi="Times New Roman" w:cs="Times New Roman"/>
          <w:i/>
          <w:sz w:val="24"/>
          <w:lang w:val="en-US"/>
        </w:rPr>
        <w:t xml:space="preserve">Lomonosov Moscow State University, Moscow, Russia; </w:t>
      </w:r>
      <w:hyperlink r:id="rId12" w:history="1">
        <w:r w:rsidRPr="003E08D1">
          <w:rPr>
            <w:rStyle w:val="a3"/>
            <w:rFonts w:ascii="Times New Roman" w:hAnsi="Times New Roman" w:cs="Times New Roman"/>
            <w:i/>
            <w:sz w:val="24"/>
            <w:lang w:val="en-US"/>
          </w:rPr>
          <w:t>louk_nat@mail.ru</w:t>
        </w:r>
      </w:hyperlink>
    </w:p>
    <w:p w14:paraId="0FD913B2" w14:textId="77777777" w:rsidR="00EA56D0" w:rsidRPr="003E08D1" w:rsidRDefault="00326200" w:rsidP="00326200">
      <w:pPr>
        <w:spacing w:after="0" w:line="240" w:lineRule="auto"/>
        <w:jc w:val="both"/>
        <w:rPr>
          <w:rFonts w:ascii="Times New Roman" w:hAnsi="Times New Roman" w:cs="Times New Roman"/>
          <w:sz w:val="24"/>
          <w:lang w:val="en-US"/>
        </w:rPr>
      </w:pPr>
      <w:r w:rsidRPr="003E08D1">
        <w:rPr>
          <w:rFonts w:ascii="Times New Roman" w:hAnsi="Times New Roman" w:cs="Times New Roman"/>
          <w:b/>
          <w:i/>
          <w:sz w:val="24"/>
          <w:lang w:val="en-US"/>
        </w:rPr>
        <w:t xml:space="preserve">Abstract: </w:t>
      </w:r>
      <w:r w:rsidR="00EA56D0" w:rsidRPr="003E08D1">
        <w:rPr>
          <w:rFonts w:ascii="Times New Roman" w:hAnsi="Times New Roman" w:cs="Times New Roman"/>
          <w:sz w:val="24"/>
          <w:lang w:val="en-US"/>
        </w:rPr>
        <w:t>Word Sense Disambiguation (WSD) is a crucial initial step in automatic semantic analysis. It involves selecting the correct sense of an ambiguous word in a given context, which can be challenging even for human annotators. Furthermore, the accuracy of WSD models depends on various factors, such as the specific task and subject area, the chosen dictionary, and the sense inventory used.</w:t>
      </w:r>
    </w:p>
    <w:p w14:paraId="15D55EBF" w14:textId="77777777" w:rsidR="00326200" w:rsidRPr="003E08D1" w:rsidRDefault="00145DAC" w:rsidP="00B40E01">
      <w:pPr>
        <w:spacing w:after="0" w:line="240" w:lineRule="auto"/>
        <w:ind w:firstLine="709"/>
        <w:jc w:val="both"/>
        <w:rPr>
          <w:rFonts w:ascii="Times New Roman" w:hAnsi="Times New Roman" w:cs="Times New Roman"/>
          <w:sz w:val="24"/>
          <w:lang w:val="en-US"/>
        </w:rPr>
      </w:pPr>
      <w:r w:rsidRPr="003E08D1">
        <w:rPr>
          <w:rFonts w:ascii="Times New Roman" w:hAnsi="Times New Roman" w:cs="Times New Roman"/>
          <w:sz w:val="24"/>
          <w:lang w:val="en-US"/>
        </w:rPr>
        <w:t>Supervised machine learning models, such as Artificial Neural Networks, require large datasets with semantic annotation to be effective</w:t>
      </w:r>
      <w:r w:rsidR="001B20BB" w:rsidRPr="003E08D1">
        <w:rPr>
          <w:rFonts w:ascii="Times New Roman" w:hAnsi="Times New Roman" w:cs="Times New Roman"/>
          <w:sz w:val="24"/>
          <w:lang w:val="en-US"/>
        </w:rPr>
        <w:t xml:space="preserve">. However, manual sense labeling can be a </w:t>
      </w:r>
      <w:r w:rsidR="001B20BB" w:rsidRPr="003E08D1">
        <w:rPr>
          <w:rFonts w:ascii="Times New Roman" w:hAnsi="Times New Roman" w:cs="Times New Roman"/>
          <w:sz w:val="24"/>
          <w:lang w:val="en-US"/>
        </w:rPr>
        <w:lastRenderedPageBreak/>
        <w:t>costly, labor-intensive, and time-consuming task. Therefore, it is crucial to develop and test automatic and semi-automatic methods of semantic annotation. Information about semantically related words, such as synonyms, hypernyms, hyponyms, and collocations in which the word appears, can be used for these purposes.</w:t>
      </w:r>
    </w:p>
    <w:p w14:paraId="35A07903" w14:textId="77777777" w:rsidR="00326200" w:rsidRPr="003E08D1" w:rsidRDefault="00145DAC" w:rsidP="00905235">
      <w:pPr>
        <w:spacing w:after="0" w:line="240" w:lineRule="auto"/>
        <w:ind w:firstLine="709"/>
        <w:jc w:val="both"/>
        <w:rPr>
          <w:rFonts w:ascii="Times New Roman" w:hAnsi="Times New Roman" w:cs="Times New Roman"/>
          <w:b/>
          <w:i/>
          <w:sz w:val="24"/>
          <w:lang w:val="en-US"/>
        </w:rPr>
      </w:pPr>
      <w:r w:rsidRPr="003E08D1">
        <w:rPr>
          <w:rFonts w:ascii="Times New Roman" w:hAnsi="Times New Roman" w:cs="Times New Roman"/>
          <w:sz w:val="24"/>
          <w:lang w:val="en-US"/>
        </w:rPr>
        <w:t xml:space="preserve">In this article, we describe our approach to generating a semantically annotated collocation corpus for the Russian language. Our goal was to create a resource that could be used to improve the accuracy of WSD models for Russian. </w:t>
      </w:r>
      <w:r w:rsidR="00905235" w:rsidRPr="003E08D1">
        <w:rPr>
          <w:rFonts w:ascii="Times New Roman" w:hAnsi="Times New Roman" w:cs="Times New Roman"/>
          <w:sz w:val="24"/>
          <w:lang w:val="en-US"/>
        </w:rPr>
        <w:t xml:space="preserve">This article outlines the process of generating a semantically annotated collocation corpus for Russian and the principles used to select collocations for the corpus. To disambiguate words within collocations, semantically related words defined based on RuWordNet are utilized. The same thesaurus is also used as the source of sense inventories. The methods described in the paper yield an F1-score of 80% and </w:t>
      </w:r>
      <w:r w:rsidR="00B907F4" w:rsidRPr="003E08D1">
        <w:rPr>
          <w:rFonts w:ascii="Times New Roman" w:hAnsi="Times New Roman" w:cs="Times New Roman"/>
          <w:sz w:val="24"/>
          <w:lang w:val="en-US"/>
        </w:rPr>
        <w:t xml:space="preserve">help to </w:t>
      </w:r>
      <w:r w:rsidR="00905235" w:rsidRPr="003E08D1">
        <w:rPr>
          <w:rFonts w:ascii="Times New Roman" w:hAnsi="Times New Roman" w:cs="Times New Roman"/>
          <w:sz w:val="24"/>
          <w:lang w:val="en-US"/>
        </w:rPr>
        <w:t>add approximately 23% of collocations with at least one ambiguous word to the corpus.</w:t>
      </w:r>
    </w:p>
    <w:p w14:paraId="684F47B2" w14:textId="77777777" w:rsidR="00326200" w:rsidRPr="003E08D1" w:rsidRDefault="00B907F4" w:rsidP="00326200">
      <w:pPr>
        <w:spacing w:after="0" w:line="240" w:lineRule="auto"/>
        <w:ind w:firstLine="709"/>
        <w:jc w:val="both"/>
        <w:rPr>
          <w:rFonts w:ascii="Times New Roman" w:eastAsia="Calibri" w:hAnsi="Times New Roman" w:cs="Times New Roman"/>
          <w:sz w:val="24"/>
          <w:szCs w:val="24"/>
          <w:lang w:val="en-US"/>
        </w:rPr>
      </w:pPr>
      <w:r w:rsidRPr="003E08D1">
        <w:rPr>
          <w:rFonts w:ascii="Times New Roman" w:eastAsia="Calibri" w:hAnsi="Times New Roman" w:cs="Times New Roman"/>
          <w:sz w:val="24"/>
          <w:szCs w:val="24"/>
          <w:lang w:val="en-US"/>
        </w:rPr>
        <w:t>Automatically generated collocation corpuses with semantic annotation can simplify the preparation of datasets for developing and testing WSD models. These corpuses can also serve as a valuable source of information for knowledge-based WSD models.</w:t>
      </w:r>
    </w:p>
    <w:p w14:paraId="447E6F2D" w14:textId="77777777" w:rsidR="00326200" w:rsidRPr="003E08D1" w:rsidRDefault="00326200" w:rsidP="00326200">
      <w:pPr>
        <w:spacing w:after="0" w:line="240" w:lineRule="auto"/>
        <w:jc w:val="both"/>
        <w:rPr>
          <w:rFonts w:ascii="Times New Roman" w:eastAsia="Calibri" w:hAnsi="Times New Roman" w:cs="Times New Roman"/>
          <w:sz w:val="24"/>
          <w:szCs w:val="24"/>
          <w:lang w:val="en-US"/>
        </w:rPr>
      </w:pPr>
      <w:r w:rsidRPr="003E08D1">
        <w:rPr>
          <w:rFonts w:ascii="Times New Roman" w:eastAsia="Calibri" w:hAnsi="Times New Roman" w:cs="Times New Roman"/>
          <w:b/>
          <w:i/>
          <w:sz w:val="24"/>
          <w:szCs w:val="24"/>
          <w:lang w:val="en-US"/>
        </w:rPr>
        <w:t>Key words:</w:t>
      </w:r>
      <w:r w:rsidRPr="003E08D1">
        <w:rPr>
          <w:rFonts w:ascii="Times New Roman" w:eastAsia="Calibri" w:hAnsi="Times New Roman" w:cs="Times New Roman"/>
          <w:b/>
          <w:sz w:val="24"/>
          <w:szCs w:val="24"/>
          <w:lang w:val="en-US"/>
        </w:rPr>
        <w:t xml:space="preserve"> </w:t>
      </w:r>
      <w:r w:rsidRPr="003E08D1">
        <w:rPr>
          <w:rFonts w:ascii="Times New Roman" w:eastAsia="Calibri" w:hAnsi="Times New Roman" w:cs="Times New Roman"/>
          <w:sz w:val="24"/>
          <w:szCs w:val="24"/>
          <w:lang w:val="en-US"/>
        </w:rPr>
        <w:t>word sense disambiguation; one sense per collocation</w:t>
      </w:r>
      <w:r w:rsidR="00DF587F" w:rsidRPr="003E08D1">
        <w:rPr>
          <w:rFonts w:ascii="Times New Roman" w:eastAsia="Calibri" w:hAnsi="Times New Roman" w:cs="Times New Roman"/>
          <w:sz w:val="24"/>
          <w:szCs w:val="24"/>
          <w:lang w:val="en-US"/>
        </w:rPr>
        <w:t>; collocation</w:t>
      </w:r>
      <w:r w:rsidR="00512BD2" w:rsidRPr="003E08D1">
        <w:rPr>
          <w:rFonts w:ascii="Times New Roman" w:eastAsia="Calibri" w:hAnsi="Times New Roman" w:cs="Times New Roman"/>
          <w:sz w:val="24"/>
          <w:szCs w:val="24"/>
          <w:lang w:val="en-US"/>
        </w:rPr>
        <w:t>; related words</w:t>
      </w:r>
      <w:r w:rsidRPr="003E08D1">
        <w:rPr>
          <w:rFonts w:ascii="Times New Roman" w:eastAsia="Calibri" w:hAnsi="Times New Roman" w:cs="Times New Roman"/>
          <w:sz w:val="24"/>
          <w:szCs w:val="24"/>
          <w:lang w:val="en-US"/>
        </w:rPr>
        <w:t>.</w:t>
      </w:r>
    </w:p>
    <w:p w14:paraId="417BE053" w14:textId="77777777" w:rsidR="00326200" w:rsidRPr="003E08D1" w:rsidRDefault="00326200" w:rsidP="00326200">
      <w:pPr>
        <w:spacing w:after="0" w:line="240" w:lineRule="auto"/>
        <w:jc w:val="both"/>
        <w:rPr>
          <w:rFonts w:ascii="Times New Roman" w:hAnsi="Times New Roman" w:cs="Times New Roman"/>
          <w:b/>
          <w:i/>
          <w:sz w:val="24"/>
        </w:rPr>
      </w:pPr>
      <w:r w:rsidRPr="003E08D1">
        <w:rPr>
          <w:rFonts w:ascii="Times New Roman" w:hAnsi="Times New Roman" w:cs="Times New Roman"/>
          <w:b/>
          <w:i/>
          <w:sz w:val="24"/>
          <w:lang w:val="en-US"/>
        </w:rPr>
        <w:t>For citation</w:t>
      </w:r>
      <w:r w:rsidRPr="003E08D1">
        <w:rPr>
          <w:rFonts w:ascii="Times New Roman" w:hAnsi="Times New Roman" w:cs="Times New Roman"/>
          <w:b/>
          <w:i/>
          <w:sz w:val="24"/>
        </w:rPr>
        <w:t xml:space="preserve">: </w:t>
      </w:r>
    </w:p>
    <w:p w14:paraId="485994DD" w14:textId="77777777" w:rsidR="00326200" w:rsidRPr="003E08D1" w:rsidRDefault="00326200" w:rsidP="00326200">
      <w:pPr>
        <w:rPr>
          <w:rFonts w:ascii="Times New Roman" w:hAnsi="Times New Roman" w:cs="Times New Roman"/>
          <w:b/>
          <w:i/>
          <w:sz w:val="24"/>
        </w:rPr>
      </w:pPr>
    </w:p>
    <w:p w14:paraId="2FB0AB6B" w14:textId="77777777" w:rsidR="007475BA" w:rsidRPr="003E08D1" w:rsidRDefault="00326200" w:rsidP="00326200">
      <w:pPr>
        <w:pStyle w:val="1"/>
        <w:rPr>
          <w:lang w:val="en-US"/>
        </w:rPr>
      </w:pPr>
      <w:r w:rsidRPr="003E08D1">
        <w:t>Введение</w:t>
      </w:r>
    </w:p>
    <w:p w14:paraId="27ACE623" w14:textId="77777777" w:rsidR="00246875" w:rsidRPr="003E08D1" w:rsidRDefault="006D1CBC" w:rsidP="00A071D0">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Задача </w:t>
      </w:r>
      <w:r w:rsidRPr="003E08D1">
        <w:rPr>
          <w:rFonts w:ascii="Times New Roman" w:hAnsi="Times New Roman" w:cs="Times New Roman"/>
          <w:b/>
          <w:i/>
          <w:sz w:val="24"/>
          <w:szCs w:val="24"/>
        </w:rPr>
        <w:t>автоматического разрешения лексической неоднозначности</w:t>
      </w:r>
      <w:r w:rsidRPr="003E08D1">
        <w:rPr>
          <w:rFonts w:ascii="Times New Roman" w:hAnsi="Times New Roman" w:cs="Times New Roman"/>
          <w:sz w:val="24"/>
          <w:szCs w:val="24"/>
        </w:rPr>
        <w:t xml:space="preserve"> (</w:t>
      </w:r>
      <w:r w:rsidRPr="003E08D1">
        <w:rPr>
          <w:rFonts w:ascii="Times New Roman" w:hAnsi="Times New Roman" w:cs="Times New Roman"/>
          <w:i/>
          <w:sz w:val="24"/>
          <w:szCs w:val="24"/>
          <w:lang w:val="en-US"/>
        </w:rPr>
        <w:t>Word</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Sense</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Disambiguation</w:t>
      </w:r>
      <w:r w:rsidRPr="003E08D1">
        <w:rPr>
          <w:rFonts w:ascii="Times New Roman" w:hAnsi="Times New Roman" w:cs="Times New Roman"/>
          <w:sz w:val="24"/>
          <w:szCs w:val="24"/>
        </w:rPr>
        <w:t xml:space="preserve">, </w:t>
      </w:r>
      <w:r w:rsidRPr="003E08D1">
        <w:rPr>
          <w:rFonts w:ascii="Times New Roman" w:hAnsi="Times New Roman" w:cs="Times New Roman"/>
          <w:i/>
          <w:sz w:val="24"/>
          <w:szCs w:val="24"/>
          <w:lang w:val="en-US"/>
        </w:rPr>
        <w:t>WSD</w:t>
      </w:r>
      <w:r w:rsidRPr="003E08D1">
        <w:rPr>
          <w:rFonts w:ascii="Times New Roman" w:hAnsi="Times New Roman" w:cs="Times New Roman"/>
          <w:sz w:val="24"/>
          <w:szCs w:val="24"/>
        </w:rPr>
        <w:t xml:space="preserve">) играет важную роль в </w:t>
      </w:r>
      <w:r w:rsidRPr="003E08D1">
        <w:rPr>
          <w:rFonts w:ascii="Times New Roman" w:hAnsi="Times New Roman" w:cs="Times New Roman"/>
          <w:b/>
          <w:i/>
          <w:sz w:val="24"/>
          <w:szCs w:val="24"/>
        </w:rPr>
        <w:t>автоматической обработке естественного языка</w:t>
      </w:r>
      <w:r w:rsidRPr="003E08D1">
        <w:rPr>
          <w:rFonts w:ascii="Times New Roman" w:hAnsi="Times New Roman" w:cs="Times New Roman"/>
          <w:sz w:val="24"/>
          <w:szCs w:val="24"/>
        </w:rPr>
        <w:t xml:space="preserve"> (</w:t>
      </w:r>
      <w:r w:rsidRPr="003E08D1">
        <w:rPr>
          <w:rFonts w:ascii="Times New Roman" w:hAnsi="Times New Roman" w:cs="Times New Roman"/>
          <w:i/>
          <w:sz w:val="24"/>
          <w:szCs w:val="24"/>
          <w:lang w:val="en-US"/>
        </w:rPr>
        <w:t>Natural</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Language</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Processing</w:t>
      </w:r>
      <w:r w:rsidRPr="003E08D1">
        <w:rPr>
          <w:rFonts w:ascii="Times New Roman" w:hAnsi="Times New Roman" w:cs="Times New Roman"/>
          <w:sz w:val="24"/>
          <w:szCs w:val="24"/>
        </w:rPr>
        <w:t xml:space="preserve">, </w:t>
      </w:r>
      <w:r w:rsidRPr="003E08D1">
        <w:rPr>
          <w:rFonts w:ascii="Times New Roman" w:hAnsi="Times New Roman" w:cs="Times New Roman"/>
          <w:i/>
          <w:sz w:val="24"/>
          <w:szCs w:val="24"/>
          <w:lang w:val="en-US"/>
        </w:rPr>
        <w:t>NLP</w:t>
      </w:r>
      <w:r w:rsidRPr="003E08D1">
        <w:rPr>
          <w:rFonts w:ascii="Times New Roman" w:hAnsi="Times New Roman" w:cs="Times New Roman"/>
          <w:sz w:val="24"/>
          <w:szCs w:val="24"/>
        </w:rPr>
        <w:t>).</w:t>
      </w:r>
      <w:r w:rsidR="000B72C4" w:rsidRPr="003E08D1">
        <w:rPr>
          <w:rFonts w:ascii="Times New Roman" w:hAnsi="Times New Roman" w:cs="Times New Roman"/>
          <w:sz w:val="24"/>
          <w:szCs w:val="24"/>
        </w:rPr>
        <w:t xml:space="preserve"> Результаты </w:t>
      </w:r>
      <w:r w:rsidR="000B72C4" w:rsidRPr="003E08D1">
        <w:rPr>
          <w:rFonts w:ascii="Times New Roman" w:hAnsi="Times New Roman" w:cs="Times New Roman"/>
          <w:sz w:val="24"/>
          <w:szCs w:val="24"/>
          <w:lang w:val="en-US"/>
        </w:rPr>
        <w:t>WSD</w:t>
      </w:r>
      <w:r w:rsidR="000B72C4" w:rsidRPr="003E08D1">
        <w:rPr>
          <w:rFonts w:ascii="Times New Roman" w:hAnsi="Times New Roman" w:cs="Times New Roman"/>
          <w:sz w:val="24"/>
          <w:szCs w:val="24"/>
        </w:rPr>
        <w:t xml:space="preserve"> влияют на качество решения таких более высокоуровневых задач, как </w:t>
      </w:r>
      <w:r w:rsidR="000B72C4" w:rsidRPr="003E08D1">
        <w:rPr>
          <w:rFonts w:ascii="Times New Roman" w:hAnsi="Times New Roman" w:cs="Times New Roman"/>
          <w:b/>
          <w:i/>
          <w:sz w:val="24"/>
          <w:szCs w:val="24"/>
        </w:rPr>
        <w:t>машинный перевод</w:t>
      </w:r>
      <w:r w:rsidR="002C6D86" w:rsidRPr="003E08D1">
        <w:rPr>
          <w:rFonts w:ascii="Times New Roman" w:hAnsi="Times New Roman" w:cs="Times New Roman"/>
          <w:sz w:val="24"/>
          <w:szCs w:val="24"/>
        </w:rPr>
        <w:t xml:space="preserve"> </w:t>
      </w:r>
      <w:r w:rsidR="00246875" w:rsidRPr="003E08D1">
        <w:rPr>
          <w:rFonts w:ascii="Times New Roman" w:hAnsi="Times New Roman" w:cs="Times New Roman"/>
          <w:sz w:val="24"/>
          <w:szCs w:val="24"/>
        </w:rPr>
        <w:t>[</w:t>
      </w:r>
      <w:r w:rsidR="00246875" w:rsidRPr="003E08D1">
        <w:rPr>
          <w:rFonts w:ascii="Times New Roman" w:hAnsi="Times New Roman" w:cs="Times New Roman"/>
          <w:sz w:val="24"/>
          <w:szCs w:val="24"/>
          <w:lang w:val="en-US"/>
        </w:rPr>
        <w:t>Pu</w:t>
      </w:r>
      <w:r w:rsidR="00246875" w:rsidRPr="003E08D1">
        <w:rPr>
          <w:rFonts w:ascii="Times New Roman" w:hAnsi="Times New Roman" w:cs="Times New Roman"/>
          <w:sz w:val="24"/>
          <w:szCs w:val="24"/>
        </w:rPr>
        <w:t xml:space="preserve"> </w:t>
      </w:r>
      <w:r w:rsidR="00246875" w:rsidRPr="003E08D1">
        <w:rPr>
          <w:rFonts w:ascii="Times New Roman" w:hAnsi="Times New Roman" w:cs="Times New Roman"/>
          <w:sz w:val="24"/>
          <w:szCs w:val="24"/>
          <w:lang w:val="en-US"/>
        </w:rPr>
        <w:t>et</w:t>
      </w:r>
      <w:r w:rsidR="00246875" w:rsidRPr="003E08D1">
        <w:rPr>
          <w:rFonts w:ascii="Times New Roman" w:hAnsi="Times New Roman" w:cs="Times New Roman"/>
          <w:sz w:val="24"/>
          <w:szCs w:val="24"/>
        </w:rPr>
        <w:t xml:space="preserve"> </w:t>
      </w:r>
      <w:r w:rsidR="00246875" w:rsidRPr="003E08D1">
        <w:rPr>
          <w:rFonts w:ascii="Times New Roman" w:hAnsi="Times New Roman" w:cs="Times New Roman"/>
          <w:sz w:val="24"/>
          <w:szCs w:val="24"/>
          <w:lang w:val="en-US"/>
        </w:rPr>
        <w:t>al</w:t>
      </w:r>
      <w:r w:rsidR="00246875" w:rsidRPr="003E08D1">
        <w:rPr>
          <w:rFonts w:ascii="Times New Roman" w:hAnsi="Times New Roman" w:cs="Times New Roman"/>
          <w:sz w:val="24"/>
          <w:szCs w:val="24"/>
        </w:rPr>
        <w:t>., 2018]</w:t>
      </w:r>
      <w:r w:rsidR="002C6D86" w:rsidRPr="003E08D1">
        <w:rPr>
          <w:rFonts w:ascii="Times New Roman" w:hAnsi="Times New Roman" w:cs="Times New Roman"/>
          <w:sz w:val="24"/>
          <w:szCs w:val="24"/>
        </w:rPr>
        <w:t xml:space="preserve">, </w:t>
      </w:r>
      <w:r w:rsidR="002C6D86" w:rsidRPr="003E08D1">
        <w:rPr>
          <w:rFonts w:ascii="Times New Roman" w:hAnsi="Times New Roman" w:cs="Times New Roman"/>
          <w:b/>
          <w:i/>
          <w:sz w:val="24"/>
          <w:szCs w:val="24"/>
        </w:rPr>
        <w:t>информационный поиск</w:t>
      </w:r>
      <w:r w:rsidR="002C6D86" w:rsidRPr="003E08D1">
        <w:rPr>
          <w:rFonts w:ascii="Times New Roman" w:hAnsi="Times New Roman" w:cs="Times New Roman"/>
          <w:sz w:val="24"/>
          <w:szCs w:val="24"/>
        </w:rPr>
        <w:t xml:space="preserve"> [</w:t>
      </w:r>
      <w:r w:rsidR="002C6D86" w:rsidRPr="003E08D1">
        <w:rPr>
          <w:rFonts w:ascii="Times New Roman" w:hAnsi="Times New Roman" w:cs="Times New Roman"/>
          <w:sz w:val="24"/>
          <w:szCs w:val="24"/>
          <w:lang w:val="en-US"/>
        </w:rPr>
        <w:t>Blloshmi</w:t>
      </w:r>
      <w:r w:rsidR="002C6D86" w:rsidRPr="003E08D1">
        <w:rPr>
          <w:rFonts w:ascii="Times New Roman" w:hAnsi="Times New Roman" w:cs="Times New Roman"/>
          <w:sz w:val="24"/>
          <w:szCs w:val="24"/>
        </w:rPr>
        <w:t xml:space="preserve"> </w:t>
      </w:r>
      <w:r w:rsidR="002C6D86" w:rsidRPr="003E08D1">
        <w:rPr>
          <w:rFonts w:ascii="Times New Roman" w:hAnsi="Times New Roman" w:cs="Times New Roman"/>
          <w:sz w:val="24"/>
          <w:szCs w:val="24"/>
          <w:lang w:val="en-US"/>
        </w:rPr>
        <w:t>et</w:t>
      </w:r>
      <w:r w:rsidR="002C6D86" w:rsidRPr="003E08D1">
        <w:rPr>
          <w:rFonts w:ascii="Times New Roman" w:hAnsi="Times New Roman" w:cs="Times New Roman"/>
          <w:sz w:val="24"/>
          <w:szCs w:val="24"/>
        </w:rPr>
        <w:t xml:space="preserve"> </w:t>
      </w:r>
      <w:r w:rsidR="002C6D86" w:rsidRPr="003E08D1">
        <w:rPr>
          <w:rFonts w:ascii="Times New Roman" w:hAnsi="Times New Roman" w:cs="Times New Roman"/>
          <w:sz w:val="24"/>
          <w:szCs w:val="24"/>
          <w:lang w:val="en-US"/>
        </w:rPr>
        <w:t>al</w:t>
      </w:r>
      <w:r w:rsidR="002C6D86" w:rsidRPr="003E08D1">
        <w:rPr>
          <w:rFonts w:ascii="Times New Roman" w:hAnsi="Times New Roman" w:cs="Times New Roman"/>
          <w:sz w:val="24"/>
          <w:szCs w:val="24"/>
        </w:rPr>
        <w:t>., 2021]</w:t>
      </w:r>
      <w:r w:rsidR="001616AC" w:rsidRPr="003E08D1">
        <w:rPr>
          <w:rFonts w:ascii="Times New Roman" w:hAnsi="Times New Roman" w:cs="Times New Roman"/>
          <w:sz w:val="24"/>
          <w:szCs w:val="24"/>
        </w:rPr>
        <w:t>, анализ тональности [</w:t>
      </w:r>
      <w:r w:rsidR="001616AC" w:rsidRPr="003E08D1">
        <w:rPr>
          <w:rFonts w:ascii="Times New Roman" w:hAnsi="Times New Roman" w:cs="Times New Roman"/>
          <w:sz w:val="24"/>
          <w:szCs w:val="24"/>
          <w:lang w:val="en-US"/>
        </w:rPr>
        <w:t>Seifollahi</w:t>
      </w:r>
      <w:r w:rsidR="001616AC" w:rsidRPr="003E08D1">
        <w:rPr>
          <w:rFonts w:ascii="Times New Roman" w:hAnsi="Times New Roman" w:cs="Times New Roman"/>
          <w:sz w:val="24"/>
          <w:szCs w:val="24"/>
        </w:rPr>
        <w:t xml:space="preserve">, </w:t>
      </w:r>
      <w:r w:rsidR="001616AC" w:rsidRPr="003E08D1">
        <w:rPr>
          <w:rFonts w:ascii="Times New Roman" w:hAnsi="Times New Roman" w:cs="Times New Roman"/>
          <w:sz w:val="24"/>
          <w:szCs w:val="24"/>
          <w:lang w:val="en-US"/>
        </w:rPr>
        <w:t>Shajari</w:t>
      </w:r>
      <w:r w:rsidR="001616AC" w:rsidRPr="003E08D1">
        <w:rPr>
          <w:rFonts w:ascii="Times New Roman" w:hAnsi="Times New Roman" w:cs="Times New Roman"/>
          <w:sz w:val="24"/>
          <w:szCs w:val="24"/>
        </w:rPr>
        <w:t>, 2019].</w:t>
      </w:r>
      <w:r w:rsidR="00A071D0" w:rsidRPr="003E08D1">
        <w:rPr>
          <w:rFonts w:ascii="Times New Roman" w:hAnsi="Times New Roman" w:cs="Times New Roman"/>
          <w:sz w:val="24"/>
          <w:szCs w:val="24"/>
        </w:rPr>
        <w:t xml:space="preserve"> Однако для обучения и тестирования моделей </w:t>
      </w:r>
      <w:r w:rsidR="00A071D0" w:rsidRPr="003E08D1">
        <w:rPr>
          <w:rFonts w:ascii="Times New Roman" w:hAnsi="Times New Roman" w:cs="Times New Roman"/>
          <w:sz w:val="24"/>
          <w:szCs w:val="24"/>
          <w:lang w:val="en-US"/>
        </w:rPr>
        <w:t>WSD</w:t>
      </w:r>
      <w:r w:rsidR="00A071D0" w:rsidRPr="003E08D1">
        <w:rPr>
          <w:rFonts w:ascii="Times New Roman" w:hAnsi="Times New Roman" w:cs="Times New Roman"/>
          <w:sz w:val="24"/>
          <w:szCs w:val="24"/>
        </w:rPr>
        <w:t xml:space="preserve"> необходимы объёмные корпуса с семантической разметкой, создание которых является трудоёмким и длительным процессом. Корпуса коллокаций, размеченных по значениям, могут значительно упростить разметку.</w:t>
      </w:r>
      <w:r w:rsidR="00D31E8F" w:rsidRPr="003E08D1">
        <w:rPr>
          <w:rFonts w:ascii="Times New Roman" w:hAnsi="Times New Roman" w:cs="Times New Roman"/>
          <w:sz w:val="24"/>
          <w:szCs w:val="24"/>
        </w:rPr>
        <w:t xml:space="preserve"> Теоретическим основанием такого подхода выступает гипотеза «одного значения на коллокацию».</w:t>
      </w:r>
      <w:r w:rsidR="00122441" w:rsidRPr="003E08D1">
        <w:rPr>
          <w:rFonts w:ascii="Times New Roman" w:hAnsi="Times New Roman" w:cs="Times New Roman"/>
          <w:sz w:val="24"/>
          <w:szCs w:val="24"/>
        </w:rPr>
        <w:t xml:space="preserve"> В таком случае нет необходимости </w:t>
      </w:r>
      <w:r w:rsidR="00D31E8F" w:rsidRPr="003E08D1">
        <w:rPr>
          <w:rFonts w:ascii="Times New Roman" w:hAnsi="Times New Roman" w:cs="Times New Roman"/>
          <w:sz w:val="24"/>
          <w:szCs w:val="24"/>
        </w:rPr>
        <w:t>принимать решение о разметке</w:t>
      </w:r>
      <w:r w:rsidR="00122441" w:rsidRPr="003E08D1">
        <w:rPr>
          <w:rFonts w:ascii="Times New Roman" w:hAnsi="Times New Roman" w:cs="Times New Roman"/>
          <w:sz w:val="24"/>
          <w:szCs w:val="24"/>
        </w:rPr>
        <w:t xml:space="preserve"> каждо</w:t>
      </w:r>
      <w:r w:rsidR="00D31E8F" w:rsidRPr="003E08D1">
        <w:rPr>
          <w:rFonts w:ascii="Times New Roman" w:hAnsi="Times New Roman" w:cs="Times New Roman"/>
          <w:sz w:val="24"/>
          <w:szCs w:val="24"/>
        </w:rPr>
        <w:t>го слова</w:t>
      </w:r>
      <w:r w:rsidR="00122441" w:rsidRPr="003E08D1">
        <w:rPr>
          <w:rFonts w:ascii="Times New Roman" w:hAnsi="Times New Roman" w:cs="Times New Roman"/>
          <w:sz w:val="24"/>
          <w:szCs w:val="24"/>
        </w:rPr>
        <w:t xml:space="preserve"> по отдельности, можно сразу проставлять теги для </w:t>
      </w:r>
      <w:r w:rsidR="00D31E8F" w:rsidRPr="003E08D1">
        <w:rPr>
          <w:rFonts w:ascii="Times New Roman" w:hAnsi="Times New Roman" w:cs="Times New Roman"/>
          <w:sz w:val="24"/>
          <w:szCs w:val="24"/>
        </w:rPr>
        <w:t>лексем</w:t>
      </w:r>
      <w:r w:rsidR="00122441" w:rsidRPr="003E08D1">
        <w:rPr>
          <w:rFonts w:ascii="Times New Roman" w:hAnsi="Times New Roman" w:cs="Times New Roman"/>
          <w:sz w:val="24"/>
          <w:szCs w:val="24"/>
        </w:rPr>
        <w:t xml:space="preserve"> коллокации</w:t>
      </w:r>
      <w:r w:rsidR="00D31E8F" w:rsidRPr="003E08D1">
        <w:rPr>
          <w:rFonts w:ascii="Times New Roman" w:hAnsi="Times New Roman" w:cs="Times New Roman"/>
          <w:sz w:val="24"/>
          <w:szCs w:val="24"/>
        </w:rPr>
        <w:t>, найденной в корпусе</w:t>
      </w:r>
      <w:r w:rsidR="00122441" w:rsidRPr="003E08D1">
        <w:rPr>
          <w:rFonts w:ascii="Times New Roman" w:hAnsi="Times New Roman" w:cs="Times New Roman"/>
          <w:sz w:val="24"/>
          <w:szCs w:val="24"/>
        </w:rPr>
        <w:t>.</w:t>
      </w:r>
      <w:r w:rsidR="00B26672" w:rsidRPr="003E08D1">
        <w:rPr>
          <w:rFonts w:ascii="Times New Roman" w:hAnsi="Times New Roman" w:cs="Times New Roman"/>
          <w:sz w:val="24"/>
          <w:szCs w:val="24"/>
        </w:rPr>
        <w:t xml:space="preserve"> </w:t>
      </w:r>
      <w:r w:rsidR="00122441" w:rsidRPr="003E08D1">
        <w:rPr>
          <w:rFonts w:ascii="Times New Roman" w:hAnsi="Times New Roman" w:cs="Times New Roman"/>
          <w:sz w:val="24"/>
          <w:szCs w:val="24"/>
        </w:rPr>
        <w:t>Самым известным примером</w:t>
      </w:r>
      <w:r w:rsidR="00B26672" w:rsidRPr="003E08D1">
        <w:rPr>
          <w:rFonts w:ascii="Times New Roman" w:hAnsi="Times New Roman" w:cs="Times New Roman"/>
          <w:sz w:val="24"/>
          <w:szCs w:val="24"/>
        </w:rPr>
        <w:t xml:space="preserve"> размеченного корпуса коллокаций </w:t>
      </w:r>
      <w:r w:rsidR="00122441" w:rsidRPr="003E08D1">
        <w:rPr>
          <w:rFonts w:ascii="Times New Roman" w:hAnsi="Times New Roman" w:cs="Times New Roman"/>
          <w:sz w:val="24"/>
          <w:szCs w:val="24"/>
        </w:rPr>
        <w:t xml:space="preserve">является </w:t>
      </w:r>
      <w:r w:rsidR="00B26672" w:rsidRPr="003E08D1">
        <w:rPr>
          <w:rFonts w:ascii="Times New Roman" w:hAnsi="Times New Roman" w:cs="Times New Roman"/>
          <w:sz w:val="24"/>
          <w:szCs w:val="24"/>
          <w:lang w:val="en-US"/>
        </w:rPr>
        <w:t>SyntagNet</w:t>
      </w:r>
      <w:r w:rsidR="00B26672" w:rsidRPr="003E08D1">
        <w:rPr>
          <w:rFonts w:ascii="Times New Roman" w:hAnsi="Times New Roman" w:cs="Times New Roman"/>
          <w:sz w:val="24"/>
          <w:szCs w:val="24"/>
        </w:rPr>
        <w:t xml:space="preserve"> ([</w:t>
      </w:r>
      <w:r w:rsidR="00B26672" w:rsidRPr="003E08D1">
        <w:rPr>
          <w:rFonts w:ascii="Times New Roman" w:hAnsi="Times New Roman" w:cs="Times New Roman"/>
          <w:sz w:val="24"/>
          <w:lang w:val="en-US"/>
        </w:rPr>
        <w:t>Maru</w:t>
      </w:r>
      <w:r w:rsidR="00B26672" w:rsidRPr="003E08D1">
        <w:rPr>
          <w:rFonts w:ascii="Times New Roman" w:hAnsi="Times New Roman" w:cs="Times New Roman"/>
          <w:sz w:val="24"/>
        </w:rPr>
        <w:t xml:space="preserve"> </w:t>
      </w:r>
      <w:r w:rsidR="00B26672" w:rsidRPr="003E08D1">
        <w:rPr>
          <w:rFonts w:ascii="Times New Roman" w:hAnsi="Times New Roman" w:cs="Times New Roman"/>
          <w:sz w:val="24"/>
          <w:lang w:val="en-US"/>
        </w:rPr>
        <w:t>et</w:t>
      </w:r>
      <w:r w:rsidR="00B26672" w:rsidRPr="003E08D1">
        <w:rPr>
          <w:rFonts w:ascii="Times New Roman" w:hAnsi="Times New Roman" w:cs="Times New Roman"/>
          <w:sz w:val="24"/>
        </w:rPr>
        <w:t xml:space="preserve"> </w:t>
      </w:r>
      <w:r w:rsidR="00B26672" w:rsidRPr="003E08D1">
        <w:rPr>
          <w:rFonts w:ascii="Times New Roman" w:hAnsi="Times New Roman" w:cs="Times New Roman"/>
          <w:sz w:val="24"/>
          <w:lang w:val="en-US"/>
        </w:rPr>
        <w:t>al</w:t>
      </w:r>
      <w:r w:rsidR="00B26672" w:rsidRPr="003E08D1">
        <w:rPr>
          <w:rFonts w:ascii="Times New Roman" w:hAnsi="Times New Roman" w:cs="Times New Roman"/>
          <w:sz w:val="24"/>
        </w:rPr>
        <w:t>., 2019</w:t>
      </w:r>
      <w:r w:rsidR="00B26672" w:rsidRPr="003E08D1">
        <w:rPr>
          <w:rFonts w:ascii="Times New Roman" w:hAnsi="Times New Roman" w:cs="Times New Roman"/>
          <w:sz w:val="24"/>
          <w:szCs w:val="24"/>
        </w:rPr>
        <w:t>])</w:t>
      </w:r>
      <w:r w:rsidR="00122441" w:rsidRPr="003E08D1">
        <w:rPr>
          <w:rFonts w:ascii="Times New Roman" w:hAnsi="Times New Roman" w:cs="Times New Roman"/>
          <w:sz w:val="24"/>
          <w:szCs w:val="24"/>
        </w:rPr>
        <w:t>, состоящий из более 80 тысяч словосочетаний и доступный на пяти языках.</w:t>
      </w:r>
    </w:p>
    <w:p w14:paraId="2F05A462" w14:textId="77777777" w:rsidR="005D650F" w:rsidRPr="003E08D1" w:rsidRDefault="00122441" w:rsidP="00A071D0">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В статье описывается процесс создания такого корпуса, теоретические основания, а также разные подходы к семантической разметке коллокаций. Цель работы </w:t>
      </w:r>
      <w:r w:rsidR="0026209E" w:rsidRPr="003E08D1">
        <w:rPr>
          <w:rFonts w:ascii="Times New Roman" w:hAnsi="Times New Roman" w:cs="Times New Roman"/>
          <w:sz w:val="24"/>
          <w:szCs w:val="24"/>
        </w:rPr>
        <w:t>–</w:t>
      </w:r>
      <w:r w:rsidRPr="003E08D1">
        <w:rPr>
          <w:rFonts w:ascii="Times New Roman" w:hAnsi="Times New Roman" w:cs="Times New Roman"/>
          <w:sz w:val="24"/>
          <w:szCs w:val="24"/>
        </w:rPr>
        <w:t xml:space="preserve"> исследовать возможности автоматической разметки словосочетания с целью создания размеченного корпуса для русского языка. </w:t>
      </w:r>
      <w:r w:rsidR="005D650F" w:rsidRPr="003E08D1">
        <w:rPr>
          <w:rFonts w:ascii="Times New Roman" w:hAnsi="Times New Roman" w:cs="Times New Roman"/>
          <w:sz w:val="24"/>
          <w:szCs w:val="24"/>
        </w:rPr>
        <w:t xml:space="preserve">Раздел 1 посвящён гипотезе «одно значение на коллокацию» - теоретическому основанию создания корпуса размеченных </w:t>
      </w:r>
      <w:r w:rsidR="005D650F" w:rsidRPr="003E08D1">
        <w:rPr>
          <w:rFonts w:ascii="Times New Roman" w:hAnsi="Times New Roman" w:cs="Times New Roman"/>
          <w:sz w:val="24"/>
          <w:szCs w:val="24"/>
        </w:rPr>
        <w:lastRenderedPageBreak/>
        <w:t xml:space="preserve">словосочетаний, в разделе 2 приводятся примеры существующих корпусов словосочетаний, </w:t>
      </w:r>
      <w:r w:rsidR="00B26672" w:rsidRPr="003E08D1">
        <w:rPr>
          <w:rFonts w:ascii="Times New Roman" w:hAnsi="Times New Roman" w:cs="Times New Roman"/>
          <w:sz w:val="24"/>
          <w:szCs w:val="24"/>
        </w:rPr>
        <w:t>в том числе</w:t>
      </w:r>
      <w:r w:rsidR="005D650F" w:rsidRPr="003E08D1">
        <w:rPr>
          <w:rFonts w:ascii="Times New Roman" w:hAnsi="Times New Roman" w:cs="Times New Roman"/>
          <w:sz w:val="24"/>
          <w:szCs w:val="24"/>
        </w:rPr>
        <w:t xml:space="preserve"> </w:t>
      </w:r>
      <w:r w:rsidR="005D650F" w:rsidRPr="003E08D1">
        <w:rPr>
          <w:rFonts w:ascii="Times New Roman" w:hAnsi="Times New Roman" w:cs="Times New Roman"/>
          <w:sz w:val="24"/>
          <w:szCs w:val="24"/>
          <w:lang w:val="en-US"/>
        </w:rPr>
        <w:t>SyntagNet</w:t>
      </w:r>
      <w:r w:rsidR="005D650F" w:rsidRPr="003E08D1">
        <w:rPr>
          <w:rFonts w:ascii="Times New Roman" w:hAnsi="Times New Roman" w:cs="Times New Roman"/>
          <w:sz w:val="24"/>
          <w:szCs w:val="24"/>
        </w:rPr>
        <w:t>. В разделе 3 разбираются эксперименты по разметке корпуса коллокаций на материале русского языка, раздел 5 содержит анализ ошибок. Статья завершается краткими выводами и направлениями для будущих исследований.</w:t>
      </w:r>
    </w:p>
    <w:p w14:paraId="06800B03" w14:textId="77777777" w:rsidR="00C53722" w:rsidRPr="003E08D1" w:rsidRDefault="00C53722" w:rsidP="00A071D0">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Корпуса, размеченные с помощью описанных</w:t>
      </w:r>
      <w:r w:rsidR="00D31E8F" w:rsidRPr="003E08D1">
        <w:rPr>
          <w:rFonts w:ascii="Times New Roman" w:hAnsi="Times New Roman" w:cs="Times New Roman"/>
          <w:sz w:val="24"/>
          <w:szCs w:val="24"/>
        </w:rPr>
        <w:t xml:space="preserve"> в статье</w:t>
      </w:r>
      <w:r w:rsidRPr="003E08D1">
        <w:rPr>
          <w:rFonts w:ascii="Times New Roman" w:hAnsi="Times New Roman" w:cs="Times New Roman"/>
          <w:sz w:val="24"/>
          <w:szCs w:val="24"/>
        </w:rPr>
        <w:t xml:space="preserve"> методов, а также файлы с ошибками </w:t>
      </w:r>
      <w:r w:rsidR="00D31E8F" w:rsidRPr="003E08D1">
        <w:rPr>
          <w:rFonts w:ascii="Times New Roman" w:hAnsi="Times New Roman" w:cs="Times New Roman"/>
          <w:sz w:val="24"/>
          <w:szCs w:val="24"/>
        </w:rPr>
        <w:t xml:space="preserve">моделей и «золотой стандарт» </w:t>
      </w:r>
      <w:r w:rsidRPr="003E08D1">
        <w:rPr>
          <w:rFonts w:ascii="Times New Roman" w:hAnsi="Times New Roman" w:cs="Times New Roman"/>
          <w:sz w:val="24"/>
          <w:szCs w:val="24"/>
        </w:rPr>
        <w:t xml:space="preserve">размещены в открытом доступе на </w:t>
      </w:r>
      <w:r w:rsidRPr="003E08D1">
        <w:rPr>
          <w:rFonts w:ascii="Times New Roman" w:hAnsi="Times New Roman" w:cs="Times New Roman"/>
          <w:sz w:val="24"/>
          <w:szCs w:val="24"/>
          <w:lang w:val="en-US"/>
        </w:rPr>
        <w:t>GitHub</w:t>
      </w:r>
      <w:r w:rsidRPr="003E08D1">
        <w:rPr>
          <w:rFonts w:ascii="Times New Roman" w:hAnsi="Times New Roman" w:cs="Times New Roman"/>
          <w:sz w:val="24"/>
          <w:szCs w:val="24"/>
        </w:rPr>
        <w:t xml:space="preserve"> по адресу: https://github.com/Diana-Zaripova/SemanticallyAnnotatedCollocationCorpus/.</w:t>
      </w:r>
    </w:p>
    <w:p w14:paraId="79332989" w14:textId="77777777" w:rsidR="005D650F" w:rsidRPr="003E08D1" w:rsidRDefault="005D650F">
      <w:pPr>
        <w:rPr>
          <w:rFonts w:ascii="Times New Roman" w:hAnsi="Times New Roman" w:cs="Times New Roman"/>
          <w:sz w:val="24"/>
          <w:szCs w:val="24"/>
        </w:rPr>
      </w:pPr>
      <w:r w:rsidRPr="003E08D1">
        <w:rPr>
          <w:rFonts w:ascii="Times New Roman" w:hAnsi="Times New Roman" w:cs="Times New Roman"/>
          <w:sz w:val="24"/>
          <w:szCs w:val="24"/>
        </w:rPr>
        <w:br w:type="page"/>
      </w:r>
    </w:p>
    <w:p w14:paraId="3ACD567E" w14:textId="77777777" w:rsidR="005D650F" w:rsidRPr="003E08D1" w:rsidRDefault="005D650F" w:rsidP="005D650F">
      <w:pPr>
        <w:pStyle w:val="1"/>
      </w:pPr>
      <w:r w:rsidRPr="003E08D1">
        <w:lastRenderedPageBreak/>
        <w:t>1. Гипотеза «одно значение на коллокацию»</w:t>
      </w:r>
    </w:p>
    <w:p w14:paraId="727C0500" w14:textId="77777777" w:rsidR="00AB2684" w:rsidRPr="003E08D1" w:rsidRDefault="00AB2684" w:rsidP="00077719">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szCs w:val="24"/>
        </w:rPr>
        <w:t>В работе [</w:t>
      </w:r>
      <w:r w:rsidRPr="003E08D1">
        <w:rPr>
          <w:rFonts w:ascii="Times New Roman" w:hAnsi="Times New Roman" w:cs="Times New Roman"/>
          <w:sz w:val="24"/>
          <w:szCs w:val="24"/>
          <w:lang w:val="en-US"/>
        </w:rPr>
        <w:t>Yarowsky</w:t>
      </w:r>
      <w:r w:rsidRPr="003E08D1">
        <w:rPr>
          <w:rFonts w:ascii="Times New Roman" w:hAnsi="Times New Roman" w:cs="Times New Roman"/>
          <w:sz w:val="24"/>
          <w:szCs w:val="24"/>
        </w:rPr>
        <w:t>, 1993] была сформулирована гипотеза «одного значения на коллокацию»</w:t>
      </w:r>
      <w:r w:rsidR="00047B60" w:rsidRPr="003E08D1">
        <w:rPr>
          <w:rFonts w:ascii="Times New Roman" w:hAnsi="Times New Roman" w:cs="Times New Roman"/>
          <w:sz w:val="24"/>
          <w:szCs w:val="24"/>
        </w:rPr>
        <w:t>:</w:t>
      </w:r>
      <w:r w:rsidR="000F34A4" w:rsidRPr="003E08D1">
        <w:rPr>
          <w:rFonts w:ascii="Times New Roman" w:hAnsi="Times New Roman" w:cs="Times New Roman"/>
          <w:sz w:val="24"/>
          <w:szCs w:val="24"/>
        </w:rPr>
        <w:t xml:space="preserve"> в составе коллокации многозначные слова </w:t>
      </w:r>
      <w:r w:rsidR="00EE6C97" w:rsidRPr="003E08D1">
        <w:rPr>
          <w:rFonts w:ascii="Times New Roman" w:hAnsi="Times New Roman" w:cs="Times New Roman"/>
          <w:sz w:val="24"/>
          <w:szCs w:val="24"/>
        </w:rPr>
        <w:t>встреча</w:t>
      </w:r>
      <w:r w:rsidR="000F34A4" w:rsidRPr="003E08D1">
        <w:rPr>
          <w:rFonts w:ascii="Times New Roman" w:hAnsi="Times New Roman" w:cs="Times New Roman"/>
          <w:sz w:val="24"/>
          <w:szCs w:val="24"/>
        </w:rPr>
        <w:t>ются в одном конкретном значении</w:t>
      </w:r>
      <w:r w:rsidRPr="003E08D1">
        <w:rPr>
          <w:rFonts w:ascii="Times New Roman" w:hAnsi="Times New Roman" w:cs="Times New Roman"/>
          <w:sz w:val="24"/>
          <w:szCs w:val="24"/>
        </w:rPr>
        <w:t xml:space="preserve">. </w:t>
      </w:r>
      <w:r w:rsidR="00047B60" w:rsidRPr="003E08D1">
        <w:rPr>
          <w:rFonts w:ascii="Times New Roman" w:hAnsi="Times New Roman" w:cs="Times New Roman"/>
          <w:sz w:val="24"/>
          <w:szCs w:val="24"/>
        </w:rPr>
        <w:t xml:space="preserve">Авторы исследовали распределение значений многозначных слов в рамках коллокаций на материале </w:t>
      </w:r>
      <w:r w:rsidR="001A3AE1" w:rsidRPr="003E08D1">
        <w:rPr>
          <w:rFonts w:ascii="Times New Roman" w:hAnsi="Times New Roman" w:cs="Times New Roman"/>
          <w:sz w:val="24"/>
          <w:szCs w:val="24"/>
        </w:rPr>
        <w:t>нескольких типов словосочетаний</w:t>
      </w:r>
      <w:r w:rsidR="00047B60" w:rsidRPr="003E08D1">
        <w:rPr>
          <w:rFonts w:ascii="Times New Roman" w:hAnsi="Times New Roman" w:cs="Times New Roman"/>
          <w:sz w:val="24"/>
        </w:rPr>
        <w:t>. Средний процент подтверждения гипотезы «одного значения на коллокацию»</w:t>
      </w:r>
      <w:r w:rsidR="00594138" w:rsidRPr="003E08D1">
        <w:rPr>
          <w:rFonts w:ascii="Times New Roman" w:hAnsi="Times New Roman" w:cs="Times New Roman"/>
          <w:sz w:val="24"/>
        </w:rPr>
        <w:t xml:space="preserve"> составил 95</w:t>
      </w:r>
      <w:r w:rsidR="00047B60" w:rsidRPr="003E08D1">
        <w:rPr>
          <w:rFonts w:ascii="Times New Roman" w:hAnsi="Times New Roman" w:cs="Times New Roman"/>
          <w:sz w:val="24"/>
        </w:rPr>
        <w:t>%. Важно отметить, что рассматривались только многозначные слова с бинарной моделью многозначности.</w:t>
      </w:r>
    </w:p>
    <w:p w14:paraId="1AD8BA0D" w14:textId="77777777" w:rsidR="00047B60" w:rsidRPr="003E08D1" w:rsidRDefault="00047B60" w:rsidP="00077719">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szCs w:val="24"/>
        </w:rPr>
        <w:t xml:space="preserve">В </w:t>
      </w:r>
      <w:r w:rsidR="001A3AE1" w:rsidRPr="003E08D1">
        <w:rPr>
          <w:rFonts w:ascii="Times New Roman" w:hAnsi="Times New Roman" w:cs="Times New Roman"/>
          <w:sz w:val="24"/>
          <w:szCs w:val="24"/>
        </w:rPr>
        <w:t>другой</w:t>
      </w:r>
      <w:r w:rsidRPr="003E08D1">
        <w:rPr>
          <w:rFonts w:ascii="Times New Roman" w:hAnsi="Times New Roman" w:cs="Times New Roman"/>
          <w:sz w:val="24"/>
          <w:szCs w:val="24"/>
        </w:rPr>
        <w:t xml:space="preserve"> статье </w:t>
      </w:r>
      <w:r w:rsidRPr="003E08D1">
        <w:rPr>
          <w:rFonts w:ascii="Times New Roman" w:hAnsi="Times New Roman" w:cs="Times New Roman"/>
          <w:sz w:val="24"/>
        </w:rPr>
        <w:t>[</w:t>
      </w:r>
      <w:r w:rsidRPr="003E08D1">
        <w:rPr>
          <w:rFonts w:ascii="Times New Roman" w:hAnsi="Times New Roman" w:cs="Times New Roman"/>
          <w:sz w:val="24"/>
          <w:lang w:val="en-US"/>
        </w:rPr>
        <w:t>Martinez</w:t>
      </w:r>
      <w:r w:rsidRPr="003E08D1">
        <w:rPr>
          <w:rFonts w:ascii="Times New Roman" w:hAnsi="Times New Roman" w:cs="Times New Roman"/>
          <w:sz w:val="24"/>
        </w:rPr>
        <w:t xml:space="preserve">, </w:t>
      </w:r>
      <w:r w:rsidRPr="003E08D1">
        <w:rPr>
          <w:rFonts w:ascii="Times New Roman" w:hAnsi="Times New Roman" w:cs="Times New Roman"/>
          <w:sz w:val="24"/>
          <w:lang w:val="en-US"/>
        </w:rPr>
        <w:t>Agirre</w:t>
      </w:r>
      <w:r w:rsidRPr="003E08D1">
        <w:rPr>
          <w:rFonts w:ascii="Times New Roman" w:hAnsi="Times New Roman" w:cs="Times New Roman"/>
          <w:sz w:val="24"/>
        </w:rPr>
        <w:t xml:space="preserve">, 2000] проверяют гипотезу на многозначных словах с более сложными, небинарными, моделями многозначности на материале двух корпусов. При таких </w:t>
      </w:r>
      <w:r w:rsidR="00594138" w:rsidRPr="003E08D1">
        <w:rPr>
          <w:rFonts w:ascii="Times New Roman" w:hAnsi="Times New Roman" w:cs="Times New Roman"/>
          <w:sz w:val="24"/>
        </w:rPr>
        <w:t>вводных данных гипотеза подтвердилась только в 70% случаев. Отдельно авторы отмечают, что необходимо принимать во внимание жанры и типы текстов при проведении исследований многозначности на материале более чем одного корпуса.</w:t>
      </w:r>
    </w:p>
    <w:p w14:paraId="076651AE" w14:textId="77777777" w:rsidR="00C84D1A" w:rsidRPr="003E08D1" w:rsidRDefault="00C84D1A" w:rsidP="00C84D1A">
      <w:pPr>
        <w:pStyle w:val="1"/>
      </w:pPr>
      <w:r w:rsidRPr="003E08D1">
        <w:t xml:space="preserve">2. </w:t>
      </w:r>
      <w:r w:rsidR="004A0E08" w:rsidRPr="003E08D1">
        <w:t>К</w:t>
      </w:r>
      <w:r w:rsidRPr="003E08D1">
        <w:t>орпус</w:t>
      </w:r>
      <w:r w:rsidR="004A0E08" w:rsidRPr="003E08D1">
        <w:t>а</w:t>
      </w:r>
      <w:r w:rsidRPr="003E08D1">
        <w:t xml:space="preserve"> с семантической разметкой</w:t>
      </w:r>
    </w:p>
    <w:p w14:paraId="7B58223A" w14:textId="77777777" w:rsidR="004A0E08" w:rsidRPr="003E08D1" w:rsidRDefault="004A0E08" w:rsidP="004A0E08">
      <w:pPr>
        <w:pStyle w:val="2"/>
      </w:pPr>
      <w:r w:rsidRPr="003E08D1">
        <w:t>2.1. SyntagNet</w:t>
      </w:r>
    </w:p>
    <w:p w14:paraId="7F25F6BD" w14:textId="77777777" w:rsidR="00C84D1A" w:rsidRPr="003E08D1" w:rsidRDefault="00C84D1A"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lang w:val="en-US"/>
        </w:rPr>
        <w:t>SyntagNet</w:t>
      </w:r>
      <w:r w:rsidR="00AC40A2" w:rsidRPr="003E08D1">
        <w:rPr>
          <w:rStyle w:val="a7"/>
          <w:rFonts w:ascii="Times New Roman" w:hAnsi="Times New Roman" w:cs="Times New Roman"/>
          <w:sz w:val="24"/>
          <w:szCs w:val="24"/>
        </w:rPr>
        <w:footnoteReference w:id="1"/>
      </w:r>
      <w:r w:rsidRPr="003E08D1">
        <w:rPr>
          <w:rFonts w:ascii="Times New Roman" w:hAnsi="Times New Roman" w:cs="Times New Roman"/>
          <w:sz w:val="24"/>
          <w:szCs w:val="24"/>
        </w:rPr>
        <w:t xml:space="preserve"> – это большой по объёму (более 80 тысяч словосочетаний)</w:t>
      </w:r>
      <w:r w:rsidR="00AC40A2" w:rsidRPr="003E08D1">
        <w:rPr>
          <w:rFonts w:ascii="Times New Roman" w:hAnsi="Times New Roman" w:cs="Times New Roman"/>
          <w:sz w:val="24"/>
          <w:szCs w:val="24"/>
        </w:rPr>
        <w:t xml:space="preserve"> ресурс, содержащий размеченные по лексическим значениям</w:t>
      </w:r>
      <w:r w:rsidR="0084273B" w:rsidRPr="003E08D1">
        <w:rPr>
          <w:rFonts w:ascii="Times New Roman" w:hAnsi="Times New Roman" w:cs="Times New Roman"/>
          <w:sz w:val="24"/>
          <w:szCs w:val="24"/>
        </w:rPr>
        <w:t xml:space="preserve"> вручную</w:t>
      </w:r>
      <w:r w:rsidR="00AC40A2" w:rsidRPr="003E08D1">
        <w:rPr>
          <w:rFonts w:ascii="Times New Roman" w:hAnsi="Times New Roman" w:cs="Times New Roman"/>
          <w:sz w:val="24"/>
          <w:szCs w:val="24"/>
        </w:rPr>
        <w:t xml:space="preserve"> коллокации. Процесс создания корпуса, а также стоящие за этим идеи подробно описаны в статье [</w:t>
      </w:r>
      <w:r w:rsidR="00AC40A2" w:rsidRPr="003E08D1">
        <w:rPr>
          <w:rFonts w:ascii="Times New Roman" w:hAnsi="Times New Roman" w:cs="Times New Roman"/>
          <w:sz w:val="24"/>
          <w:lang w:val="en-US"/>
        </w:rPr>
        <w:t>Maru</w:t>
      </w:r>
      <w:r w:rsidR="00AC40A2" w:rsidRPr="003E08D1">
        <w:rPr>
          <w:rFonts w:ascii="Times New Roman" w:hAnsi="Times New Roman" w:cs="Times New Roman"/>
          <w:sz w:val="24"/>
        </w:rPr>
        <w:t xml:space="preserve"> </w:t>
      </w:r>
      <w:r w:rsidR="00AC40A2" w:rsidRPr="003E08D1">
        <w:rPr>
          <w:rFonts w:ascii="Times New Roman" w:hAnsi="Times New Roman" w:cs="Times New Roman"/>
          <w:sz w:val="24"/>
          <w:lang w:val="en-US"/>
        </w:rPr>
        <w:t>et</w:t>
      </w:r>
      <w:r w:rsidR="00AC40A2" w:rsidRPr="003E08D1">
        <w:rPr>
          <w:rFonts w:ascii="Times New Roman" w:hAnsi="Times New Roman" w:cs="Times New Roman"/>
          <w:sz w:val="24"/>
        </w:rPr>
        <w:t xml:space="preserve"> </w:t>
      </w:r>
      <w:r w:rsidR="00AC40A2" w:rsidRPr="003E08D1">
        <w:rPr>
          <w:rFonts w:ascii="Times New Roman" w:hAnsi="Times New Roman" w:cs="Times New Roman"/>
          <w:sz w:val="24"/>
          <w:lang w:val="en-US"/>
        </w:rPr>
        <w:t>al</w:t>
      </w:r>
      <w:r w:rsidR="00AC40A2" w:rsidRPr="003E08D1">
        <w:rPr>
          <w:rFonts w:ascii="Times New Roman" w:hAnsi="Times New Roman" w:cs="Times New Roman"/>
          <w:sz w:val="24"/>
        </w:rPr>
        <w:t>., 2019</w:t>
      </w:r>
      <w:r w:rsidR="00AC40A2" w:rsidRPr="003E08D1">
        <w:rPr>
          <w:rFonts w:ascii="Times New Roman" w:hAnsi="Times New Roman" w:cs="Times New Roman"/>
          <w:sz w:val="24"/>
          <w:szCs w:val="24"/>
        </w:rPr>
        <w:t xml:space="preserve">]. Название </w:t>
      </w:r>
      <w:r w:rsidR="00B62B74" w:rsidRPr="003E08D1">
        <w:rPr>
          <w:rFonts w:ascii="Times New Roman" w:hAnsi="Times New Roman" w:cs="Times New Roman"/>
          <w:sz w:val="24"/>
          <w:szCs w:val="24"/>
        </w:rPr>
        <w:t>лексико-семантического ресурса</w:t>
      </w:r>
      <w:r w:rsidR="00AC40A2" w:rsidRPr="003E08D1">
        <w:rPr>
          <w:rFonts w:ascii="Times New Roman" w:hAnsi="Times New Roman" w:cs="Times New Roman"/>
          <w:sz w:val="24"/>
          <w:szCs w:val="24"/>
        </w:rPr>
        <w:t xml:space="preserve"> неслучайно: это своего рода аналог известного тезауруса </w:t>
      </w:r>
      <w:r w:rsidR="00AC40A2" w:rsidRPr="003E08D1">
        <w:rPr>
          <w:rFonts w:ascii="Times New Roman" w:hAnsi="Times New Roman" w:cs="Times New Roman"/>
          <w:sz w:val="24"/>
          <w:szCs w:val="24"/>
          <w:lang w:val="en-US"/>
        </w:rPr>
        <w:t>WordNet</w:t>
      </w:r>
      <w:r w:rsidR="007E356E" w:rsidRPr="003E08D1">
        <w:rPr>
          <w:rStyle w:val="a7"/>
          <w:rFonts w:ascii="Times New Roman" w:hAnsi="Times New Roman" w:cs="Times New Roman"/>
          <w:sz w:val="24"/>
          <w:szCs w:val="24"/>
        </w:rPr>
        <w:footnoteReference w:id="2"/>
      </w:r>
      <w:r w:rsidR="00AC40A2" w:rsidRPr="003E08D1">
        <w:rPr>
          <w:rFonts w:ascii="Times New Roman" w:hAnsi="Times New Roman" w:cs="Times New Roman"/>
          <w:sz w:val="24"/>
          <w:szCs w:val="24"/>
        </w:rPr>
        <w:t xml:space="preserve"> (отсюда </w:t>
      </w:r>
      <w:r w:rsidR="007E356E" w:rsidRPr="003E08D1">
        <w:rPr>
          <w:rFonts w:ascii="Times New Roman" w:hAnsi="Times New Roman" w:cs="Times New Roman"/>
          <w:sz w:val="24"/>
          <w:szCs w:val="24"/>
        </w:rPr>
        <w:t>-</w:t>
      </w:r>
      <w:r w:rsidR="00AC40A2" w:rsidRPr="003E08D1">
        <w:rPr>
          <w:rFonts w:ascii="Times New Roman" w:hAnsi="Times New Roman" w:cs="Times New Roman"/>
          <w:sz w:val="24"/>
          <w:szCs w:val="24"/>
          <w:lang w:val="en-US"/>
        </w:rPr>
        <w:t>Net</w:t>
      </w:r>
      <w:r w:rsidR="00AC40A2" w:rsidRPr="003E08D1">
        <w:rPr>
          <w:rFonts w:ascii="Times New Roman" w:hAnsi="Times New Roman" w:cs="Times New Roman"/>
          <w:sz w:val="24"/>
          <w:szCs w:val="24"/>
        </w:rPr>
        <w:t xml:space="preserve"> в названии корпуса), с одной стороны, но элемента</w:t>
      </w:r>
      <w:r w:rsidR="002F225C" w:rsidRPr="003E08D1">
        <w:rPr>
          <w:rFonts w:ascii="Times New Roman" w:hAnsi="Times New Roman" w:cs="Times New Roman"/>
          <w:sz w:val="24"/>
          <w:szCs w:val="24"/>
        </w:rPr>
        <w:t>ми</w:t>
      </w:r>
      <w:r w:rsidR="00AC40A2" w:rsidRPr="003E08D1">
        <w:rPr>
          <w:rFonts w:ascii="Times New Roman" w:hAnsi="Times New Roman" w:cs="Times New Roman"/>
          <w:sz w:val="24"/>
          <w:szCs w:val="24"/>
        </w:rPr>
        <w:t xml:space="preserve"> являются не отдельные лексемы, а словосочетания, коллокации, или определённого типа синтагмы (отсюда компонент </w:t>
      </w:r>
      <w:r w:rsidR="00AC40A2" w:rsidRPr="003E08D1">
        <w:rPr>
          <w:rFonts w:ascii="Times New Roman" w:hAnsi="Times New Roman" w:cs="Times New Roman"/>
          <w:sz w:val="24"/>
          <w:szCs w:val="24"/>
          <w:lang w:val="en-US"/>
        </w:rPr>
        <w:t>Syntag</w:t>
      </w:r>
      <w:r w:rsidR="00AC40A2" w:rsidRPr="003E08D1">
        <w:rPr>
          <w:rFonts w:ascii="Times New Roman" w:hAnsi="Times New Roman" w:cs="Times New Roman"/>
          <w:sz w:val="24"/>
          <w:szCs w:val="24"/>
        </w:rPr>
        <w:t xml:space="preserve">- </w:t>
      </w:r>
      <w:r w:rsidR="007E356E" w:rsidRPr="003E08D1">
        <w:rPr>
          <w:rFonts w:ascii="Times New Roman" w:hAnsi="Times New Roman" w:cs="Times New Roman"/>
          <w:sz w:val="24"/>
          <w:szCs w:val="24"/>
        </w:rPr>
        <w:t>названия</w:t>
      </w:r>
      <w:r w:rsidR="00AC40A2" w:rsidRPr="003E08D1">
        <w:rPr>
          <w:rFonts w:ascii="Times New Roman" w:hAnsi="Times New Roman" w:cs="Times New Roman"/>
          <w:sz w:val="24"/>
          <w:szCs w:val="24"/>
        </w:rPr>
        <w:t>)</w:t>
      </w:r>
      <w:r w:rsidR="007E356E" w:rsidRPr="003E08D1">
        <w:rPr>
          <w:rFonts w:ascii="Times New Roman" w:hAnsi="Times New Roman" w:cs="Times New Roman"/>
          <w:sz w:val="24"/>
          <w:szCs w:val="24"/>
        </w:rPr>
        <w:t>.</w:t>
      </w:r>
      <w:r w:rsidR="00EE1F0D" w:rsidRPr="003E08D1">
        <w:rPr>
          <w:rFonts w:ascii="Times New Roman" w:hAnsi="Times New Roman" w:cs="Times New Roman"/>
          <w:sz w:val="24"/>
          <w:szCs w:val="24"/>
        </w:rPr>
        <w:t xml:space="preserve"> </w:t>
      </w:r>
      <w:commentRangeStart w:id="0"/>
      <w:r w:rsidR="00EE1F0D" w:rsidRPr="003E08D1">
        <w:rPr>
          <w:rFonts w:ascii="Times New Roman" w:hAnsi="Times New Roman" w:cs="Times New Roman"/>
          <w:sz w:val="24"/>
          <w:szCs w:val="24"/>
        </w:rPr>
        <w:t xml:space="preserve">Основная цель создания подобных лексико-семантических ресурсов – упрощение и ускорение разметки тренировочных и тестовых коллекций данных для обучения, тестирования и оценки качества работы моделей на основе </w:t>
      </w:r>
      <w:r w:rsidR="00EE1F0D" w:rsidRPr="003E08D1">
        <w:rPr>
          <w:rFonts w:ascii="Times New Roman" w:hAnsi="Times New Roman" w:cs="Times New Roman"/>
          <w:b/>
          <w:i/>
          <w:sz w:val="24"/>
          <w:szCs w:val="24"/>
        </w:rPr>
        <w:t>машинного обучения</w:t>
      </w:r>
      <w:r w:rsidR="00EE1F0D" w:rsidRPr="003E08D1">
        <w:rPr>
          <w:rFonts w:ascii="Times New Roman" w:hAnsi="Times New Roman" w:cs="Times New Roman"/>
          <w:sz w:val="24"/>
          <w:szCs w:val="24"/>
        </w:rPr>
        <w:t xml:space="preserve"> (</w:t>
      </w:r>
      <w:r w:rsidR="00EE1F0D" w:rsidRPr="003E08D1">
        <w:rPr>
          <w:rFonts w:ascii="Times New Roman" w:hAnsi="Times New Roman" w:cs="Times New Roman"/>
          <w:i/>
          <w:sz w:val="24"/>
          <w:szCs w:val="24"/>
          <w:lang w:val="en-US"/>
        </w:rPr>
        <w:t>Machine</w:t>
      </w:r>
      <w:r w:rsidR="00EE1F0D" w:rsidRPr="003E08D1">
        <w:rPr>
          <w:rFonts w:ascii="Times New Roman" w:hAnsi="Times New Roman" w:cs="Times New Roman"/>
          <w:i/>
          <w:sz w:val="24"/>
          <w:szCs w:val="24"/>
        </w:rPr>
        <w:t xml:space="preserve"> </w:t>
      </w:r>
      <w:r w:rsidR="00EE1F0D" w:rsidRPr="003E08D1">
        <w:rPr>
          <w:rFonts w:ascii="Times New Roman" w:hAnsi="Times New Roman" w:cs="Times New Roman"/>
          <w:i/>
          <w:sz w:val="24"/>
          <w:szCs w:val="24"/>
          <w:lang w:val="en-US"/>
        </w:rPr>
        <w:t>Learning</w:t>
      </w:r>
      <w:r w:rsidR="00EE1F0D" w:rsidRPr="003E08D1">
        <w:rPr>
          <w:rFonts w:ascii="Times New Roman" w:hAnsi="Times New Roman" w:cs="Times New Roman"/>
          <w:sz w:val="24"/>
          <w:szCs w:val="24"/>
        </w:rPr>
        <w:t xml:space="preserve">, </w:t>
      </w:r>
      <w:r w:rsidR="00EE1F0D" w:rsidRPr="003E08D1">
        <w:rPr>
          <w:rFonts w:ascii="Times New Roman" w:hAnsi="Times New Roman" w:cs="Times New Roman"/>
          <w:i/>
          <w:sz w:val="24"/>
          <w:szCs w:val="24"/>
          <w:lang w:val="en-US"/>
        </w:rPr>
        <w:t>ML</w:t>
      </w:r>
      <w:r w:rsidR="00EE1F0D" w:rsidRPr="003E08D1">
        <w:rPr>
          <w:rFonts w:ascii="Times New Roman" w:hAnsi="Times New Roman" w:cs="Times New Roman"/>
          <w:sz w:val="24"/>
          <w:szCs w:val="24"/>
        </w:rPr>
        <w:t xml:space="preserve">), часто применяемые в задаче автоматического разрешения многозначности. Кроме того знание о значении многозначного слова в пределах известной коллокации может использоваться при решении задачи с помощью </w:t>
      </w:r>
      <w:r w:rsidR="00EE1F0D" w:rsidRPr="003E08D1">
        <w:rPr>
          <w:rFonts w:ascii="Times New Roman" w:hAnsi="Times New Roman" w:cs="Times New Roman"/>
          <w:b/>
          <w:i/>
          <w:sz w:val="24"/>
          <w:szCs w:val="24"/>
        </w:rPr>
        <w:t>методов на основе знаний</w:t>
      </w:r>
      <w:r w:rsidR="00EE1F0D" w:rsidRPr="003E08D1">
        <w:rPr>
          <w:rFonts w:ascii="Times New Roman" w:hAnsi="Times New Roman" w:cs="Times New Roman"/>
          <w:sz w:val="24"/>
          <w:szCs w:val="24"/>
        </w:rPr>
        <w:t xml:space="preserve"> (</w:t>
      </w:r>
      <w:r w:rsidR="00EE1F0D" w:rsidRPr="003E08D1">
        <w:rPr>
          <w:rFonts w:ascii="Times New Roman" w:hAnsi="Times New Roman" w:cs="Times New Roman"/>
          <w:i/>
          <w:sz w:val="24"/>
          <w:szCs w:val="24"/>
          <w:lang w:val="en-US"/>
        </w:rPr>
        <w:t>Knowledge</w:t>
      </w:r>
      <w:r w:rsidR="00EE1F0D" w:rsidRPr="003E08D1">
        <w:rPr>
          <w:rFonts w:ascii="Times New Roman" w:hAnsi="Times New Roman" w:cs="Times New Roman"/>
          <w:i/>
          <w:sz w:val="24"/>
          <w:szCs w:val="24"/>
        </w:rPr>
        <w:t>-</w:t>
      </w:r>
      <w:r w:rsidR="00EE1F0D" w:rsidRPr="003E08D1">
        <w:rPr>
          <w:rFonts w:ascii="Times New Roman" w:hAnsi="Times New Roman" w:cs="Times New Roman"/>
          <w:i/>
          <w:sz w:val="24"/>
          <w:szCs w:val="24"/>
          <w:lang w:val="en-US"/>
        </w:rPr>
        <w:t>based</w:t>
      </w:r>
      <w:r w:rsidR="00EE1F0D" w:rsidRPr="003E08D1">
        <w:rPr>
          <w:rFonts w:ascii="Times New Roman" w:hAnsi="Times New Roman" w:cs="Times New Roman"/>
          <w:i/>
          <w:sz w:val="24"/>
          <w:szCs w:val="24"/>
        </w:rPr>
        <w:t xml:space="preserve"> </w:t>
      </w:r>
      <w:r w:rsidR="00EE1F0D" w:rsidRPr="003E08D1">
        <w:rPr>
          <w:rFonts w:ascii="Times New Roman" w:hAnsi="Times New Roman" w:cs="Times New Roman"/>
          <w:i/>
          <w:sz w:val="24"/>
          <w:szCs w:val="24"/>
          <w:lang w:val="en-US"/>
        </w:rPr>
        <w:t>methods</w:t>
      </w:r>
      <w:r w:rsidR="00EE1F0D" w:rsidRPr="003E08D1">
        <w:rPr>
          <w:rFonts w:ascii="Times New Roman" w:hAnsi="Times New Roman" w:cs="Times New Roman"/>
          <w:sz w:val="24"/>
          <w:szCs w:val="24"/>
        </w:rPr>
        <w:t>).</w:t>
      </w:r>
      <w:r w:rsidR="00DE4C81" w:rsidRPr="003E08D1">
        <w:rPr>
          <w:rFonts w:ascii="Times New Roman" w:hAnsi="Times New Roman" w:cs="Times New Roman"/>
          <w:sz w:val="24"/>
          <w:szCs w:val="24"/>
        </w:rPr>
        <w:t xml:space="preserve"> На текущий момент ресурс размеченных по значениям </w:t>
      </w:r>
      <w:r w:rsidR="00DE4C81" w:rsidRPr="003E08D1">
        <w:rPr>
          <w:rFonts w:ascii="Times New Roman" w:hAnsi="Times New Roman" w:cs="Times New Roman"/>
          <w:sz w:val="24"/>
          <w:szCs w:val="24"/>
        </w:rPr>
        <w:lastRenderedPageBreak/>
        <w:t>коллокаций доступен для пяти языков: английского, французского, итальянского, немецкого и испанского.</w:t>
      </w:r>
      <w:commentRangeEnd w:id="0"/>
      <w:r w:rsidR="00601B9A" w:rsidRPr="003E08D1">
        <w:rPr>
          <w:rStyle w:val="af2"/>
        </w:rPr>
        <w:commentReference w:id="0"/>
      </w:r>
    </w:p>
    <w:p w14:paraId="6E77B19C" w14:textId="77777777" w:rsidR="00696E4D" w:rsidRPr="003E08D1" w:rsidRDefault="00514F98"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Коллокации для корпуса </w:t>
      </w:r>
      <w:r w:rsidRPr="003E08D1">
        <w:rPr>
          <w:rFonts w:ascii="Times New Roman" w:hAnsi="Times New Roman" w:cs="Times New Roman"/>
          <w:sz w:val="24"/>
          <w:szCs w:val="24"/>
          <w:lang w:val="en-US"/>
        </w:rPr>
        <w:t>SyntagNet</w:t>
      </w:r>
      <w:r w:rsidRPr="003E08D1">
        <w:rPr>
          <w:rFonts w:ascii="Times New Roman" w:hAnsi="Times New Roman" w:cs="Times New Roman"/>
          <w:sz w:val="24"/>
          <w:szCs w:val="24"/>
        </w:rPr>
        <w:t xml:space="preserve"> (авторы называют их </w:t>
      </w:r>
      <w:r w:rsidRPr="003E08D1">
        <w:rPr>
          <w:rFonts w:ascii="Times New Roman" w:hAnsi="Times New Roman" w:cs="Times New Roman"/>
          <w:b/>
          <w:i/>
          <w:sz w:val="24"/>
          <w:szCs w:val="24"/>
        </w:rPr>
        <w:t>лексическими комбинациями</w:t>
      </w:r>
      <w:r w:rsidRPr="003E08D1">
        <w:rPr>
          <w:rFonts w:ascii="Times New Roman" w:hAnsi="Times New Roman" w:cs="Times New Roman"/>
          <w:sz w:val="24"/>
          <w:szCs w:val="24"/>
        </w:rPr>
        <w:t xml:space="preserve">, </w:t>
      </w:r>
      <w:r w:rsidRPr="003E08D1">
        <w:rPr>
          <w:rFonts w:ascii="Times New Roman" w:hAnsi="Times New Roman" w:cs="Times New Roman"/>
          <w:i/>
          <w:sz w:val="24"/>
          <w:szCs w:val="24"/>
          <w:lang w:val="en-US"/>
        </w:rPr>
        <w:t>lexical</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combinations</w:t>
      </w:r>
      <w:r w:rsidRPr="003E08D1">
        <w:rPr>
          <w:rFonts w:ascii="Times New Roman" w:hAnsi="Times New Roman" w:cs="Times New Roman"/>
          <w:sz w:val="24"/>
          <w:szCs w:val="24"/>
        </w:rPr>
        <w:t xml:space="preserve">) были извлечены из английской </w:t>
      </w:r>
      <w:r w:rsidRPr="003E08D1">
        <w:rPr>
          <w:rFonts w:ascii="Times New Roman" w:hAnsi="Times New Roman" w:cs="Times New Roman"/>
          <w:sz w:val="24"/>
          <w:szCs w:val="24"/>
          <w:lang w:val="en-US"/>
        </w:rPr>
        <w:t>Wikipedia</w:t>
      </w:r>
      <w:r w:rsidR="00F956A8" w:rsidRPr="003E08D1">
        <w:rPr>
          <w:rStyle w:val="a7"/>
          <w:rFonts w:ascii="Times New Roman" w:hAnsi="Times New Roman" w:cs="Times New Roman"/>
          <w:sz w:val="24"/>
          <w:szCs w:val="24"/>
        </w:rPr>
        <w:footnoteReference w:id="3"/>
      </w:r>
      <w:r w:rsidRPr="003E08D1">
        <w:rPr>
          <w:rFonts w:ascii="Times New Roman" w:hAnsi="Times New Roman" w:cs="Times New Roman"/>
          <w:sz w:val="24"/>
          <w:szCs w:val="24"/>
        </w:rPr>
        <w:t xml:space="preserve"> и Британского Национального Корпуса (</w:t>
      </w:r>
      <w:r w:rsidRPr="003E08D1">
        <w:rPr>
          <w:rFonts w:ascii="Times New Roman" w:hAnsi="Times New Roman" w:cs="Times New Roman"/>
          <w:i/>
          <w:sz w:val="24"/>
          <w:szCs w:val="24"/>
          <w:lang w:val="en-US"/>
        </w:rPr>
        <w:t>British</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National</w:t>
      </w:r>
      <w:r w:rsidRPr="003E08D1">
        <w:rPr>
          <w:rFonts w:ascii="Times New Roman" w:hAnsi="Times New Roman" w:cs="Times New Roman"/>
          <w:i/>
          <w:sz w:val="24"/>
          <w:szCs w:val="24"/>
        </w:rPr>
        <w:t xml:space="preserve"> </w:t>
      </w:r>
      <w:r w:rsidRPr="003E08D1">
        <w:rPr>
          <w:rFonts w:ascii="Times New Roman" w:hAnsi="Times New Roman" w:cs="Times New Roman"/>
          <w:i/>
          <w:sz w:val="24"/>
          <w:szCs w:val="24"/>
          <w:lang w:val="en-US"/>
        </w:rPr>
        <w:t>Corpus</w:t>
      </w:r>
      <w:r w:rsidRPr="003E08D1">
        <w:rPr>
          <w:rFonts w:ascii="Times New Roman" w:hAnsi="Times New Roman" w:cs="Times New Roman"/>
          <w:sz w:val="24"/>
          <w:szCs w:val="24"/>
        </w:rPr>
        <w:t xml:space="preserve">, </w:t>
      </w:r>
      <w:r w:rsidRPr="003E08D1">
        <w:rPr>
          <w:rFonts w:ascii="Times New Roman" w:hAnsi="Times New Roman" w:cs="Times New Roman"/>
          <w:i/>
          <w:sz w:val="24"/>
          <w:szCs w:val="24"/>
          <w:lang w:val="en-US"/>
        </w:rPr>
        <w:t>BNC</w:t>
      </w:r>
      <w:r w:rsidR="00F158A8" w:rsidRPr="003E08D1">
        <w:rPr>
          <w:rFonts w:ascii="Times New Roman" w:hAnsi="Times New Roman" w:cs="Times New Roman"/>
          <w:sz w:val="24"/>
          <w:szCs w:val="24"/>
        </w:rPr>
        <w:t>; [</w:t>
      </w:r>
      <w:r w:rsidR="00F158A8" w:rsidRPr="003E08D1">
        <w:rPr>
          <w:rFonts w:ascii="Times New Roman" w:hAnsi="Times New Roman" w:cs="Times New Roman"/>
          <w:sz w:val="24"/>
          <w:szCs w:val="24"/>
          <w:lang w:val="en-US"/>
        </w:rPr>
        <w:t>Leech</w:t>
      </w:r>
      <w:r w:rsidR="00F158A8" w:rsidRPr="003E08D1">
        <w:rPr>
          <w:rFonts w:ascii="Times New Roman" w:hAnsi="Times New Roman" w:cs="Times New Roman"/>
          <w:sz w:val="24"/>
          <w:szCs w:val="24"/>
        </w:rPr>
        <w:t>, 1992]</w:t>
      </w:r>
      <w:r w:rsidRPr="003E08D1">
        <w:rPr>
          <w:rFonts w:ascii="Times New Roman" w:hAnsi="Times New Roman" w:cs="Times New Roman"/>
          <w:sz w:val="24"/>
          <w:szCs w:val="24"/>
        </w:rPr>
        <w:t>)</w:t>
      </w:r>
      <w:r w:rsidR="002F7D93" w:rsidRPr="003E08D1">
        <w:rPr>
          <w:rFonts w:ascii="Times New Roman" w:hAnsi="Times New Roman" w:cs="Times New Roman"/>
          <w:sz w:val="24"/>
          <w:szCs w:val="24"/>
        </w:rPr>
        <w:t xml:space="preserve">, а затем размечены вручную с помощью инвентаря значений </w:t>
      </w:r>
      <w:r w:rsidR="002F7D93" w:rsidRPr="003E08D1">
        <w:rPr>
          <w:rFonts w:ascii="Times New Roman" w:hAnsi="Times New Roman" w:cs="Times New Roman"/>
          <w:sz w:val="24"/>
          <w:szCs w:val="24"/>
          <w:lang w:val="en-US"/>
        </w:rPr>
        <w:t>WordNet</w:t>
      </w:r>
      <w:r w:rsidR="002F7D93" w:rsidRPr="003E08D1">
        <w:rPr>
          <w:rFonts w:ascii="Times New Roman" w:hAnsi="Times New Roman" w:cs="Times New Roman"/>
          <w:sz w:val="24"/>
          <w:szCs w:val="24"/>
        </w:rPr>
        <w:t xml:space="preserve"> версии 3.0.</w:t>
      </w:r>
      <w:r w:rsidR="00A04154" w:rsidRPr="003E08D1">
        <w:rPr>
          <w:rFonts w:ascii="Times New Roman" w:hAnsi="Times New Roman" w:cs="Times New Roman"/>
          <w:sz w:val="24"/>
          <w:szCs w:val="24"/>
        </w:rPr>
        <w:t xml:space="preserve"> Степень согласованности между аннотаторами, измеренная на выборке из 500 коллокаций, составила 0.71, большинство расхождений в разметке при этом было связано со сложными случаями, где имеет место вариативность тегов, следствие высокой степени детализации значений в </w:t>
      </w:r>
      <w:r w:rsidR="00A04154" w:rsidRPr="003E08D1">
        <w:rPr>
          <w:rFonts w:ascii="Times New Roman" w:hAnsi="Times New Roman" w:cs="Times New Roman"/>
          <w:sz w:val="24"/>
          <w:szCs w:val="24"/>
          <w:lang w:val="en-US"/>
        </w:rPr>
        <w:t>WordNet</w:t>
      </w:r>
      <w:r w:rsidR="00A04154" w:rsidRPr="003E08D1">
        <w:rPr>
          <w:rFonts w:ascii="Times New Roman" w:hAnsi="Times New Roman" w:cs="Times New Roman"/>
          <w:sz w:val="24"/>
          <w:szCs w:val="24"/>
        </w:rPr>
        <w:t>.</w:t>
      </w:r>
    </w:p>
    <w:p w14:paraId="00E59EBE" w14:textId="77777777" w:rsidR="007E48C5" w:rsidRPr="003E08D1" w:rsidRDefault="007E48C5"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Для извлечения </w:t>
      </w:r>
      <w:r w:rsidR="00C71288" w:rsidRPr="003E08D1">
        <w:rPr>
          <w:rFonts w:ascii="Times New Roman" w:hAnsi="Times New Roman" w:cs="Times New Roman"/>
          <w:sz w:val="24"/>
          <w:szCs w:val="24"/>
        </w:rPr>
        <w:t>деревьев зависимостей</w:t>
      </w:r>
      <w:r w:rsidR="007D7844" w:rsidRPr="003E08D1">
        <w:rPr>
          <w:rFonts w:ascii="Times New Roman" w:hAnsi="Times New Roman" w:cs="Times New Roman"/>
          <w:sz w:val="24"/>
          <w:szCs w:val="24"/>
        </w:rPr>
        <w:t xml:space="preserve"> из всех предложений </w:t>
      </w:r>
      <w:r w:rsidR="007D7844" w:rsidRPr="003E08D1">
        <w:rPr>
          <w:rFonts w:ascii="Times New Roman" w:hAnsi="Times New Roman" w:cs="Times New Roman"/>
          <w:sz w:val="24"/>
          <w:szCs w:val="24"/>
          <w:lang w:val="en-US"/>
        </w:rPr>
        <w:t>Wikipedia</w:t>
      </w:r>
      <w:r w:rsidR="007D7844" w:rsidRPr="003E08D1">
        <w:rPr>
          <w:rFonts w:ascii="Times New Roman" w:hAnsi="Times New Roman" w:cs="Times New Roman"/>
          <w:sz w:val="24"/>
          <w:szCs w:val="24"/>
        </w:rPr>
        <w:t xml:space="preserve"> и </w:t>
      </w:r>
      <w:r w:rsidR="007D7844" w:rsidRPr="003E08D1">
        <w:rPr>
          <w:rFonts w:ascii="Times New Roman" w:hAnsi="Times New Roman" w:cs="Times New Roman"/>
          <w:sz w:val="24"/>
          <w:szCs w:val="24"/>
          <w:lang w:val="en-US"/>
        </w:rPr>
        <w:t>BNC</w:t>
      </w:r>
      <w:r w:rsidRPr="003E08D1">
        <w:rPr>
          <w:rFonts w:ascii="Times New Roman" w:hAnsi="Times New Roman" w:cs="Times New Roman"/>
          <w:sz w:val="24"/>
          <w:szCs w:val="24"/>
        </w:rPr>
        <w:t xml:space="preserve"> авторами использовался пайплайн </w:t>
      </w:r>
      <w:r w:rsidRPr="003E08D1">
        <w:rPr>
          <w:rFonts w:ascii="Times New Roman" w:hAnsi="Times New Roman" w:cs="Times New Roman"/>
          <w:sz w:val="24"/>
          <w:szCs w:val="24"/>
          <w:lang w:val="en-US"/>
        </w:rPr>
        <w:t>Stanford</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CoreNLP</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Manning</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et</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al</w:t>
      </w:r>
      <w:r w:rsidRPr="003E08D1">
        <w:rPr>
          <w:rFonts w:ascii="Times New Roman" w:hAnsi="Times New Roman" w:cs="Times New Roman"/>
          <w:sz w:val="24"/>
          <w:szCs w:val="24"/>
        </w:rPr>
        <w:t>., 2014]</w:t>
      </w:r>
      <w:r w:rsidR="00FA3ACF" w:rsidRPr="003E08D1">
        <w:rPr>
          <w:rFonts w:ascii="Times New Roman" w:hAnsi="Times New Roman" w:cs="Times New Roman"/>
          <w:sz w:val="24"/>
          <w:szCs w:val="24"/>
        </w:rPr>
        <w:t xml:space="preserve">. Далее для определения релевантных комбинаций авторами определялась сила корреляции между лемматизированными содержательными словами с частеречными метками </w:t>
      </w:r>
      <w:r w:rsidR="00FA3ACF" w:rsidRPr="003E08D1">
        <w:rPr>
          <w:rFonts w:ascii="Times New Roman" w:hAnsi="Times New Roman" w:cs="Times New Roman"/>
          <w:i/>
          <w:sz w:val="24"/>
          <w:szCs w:val="24"/>
          <w:lang w:val="en-US"/>
        </w:rPr>
        <w:t>w</w:t>
      </w:r>
      <w:r w:rsidR="00FA3ACF" w:rsidRPr="003E08D1">
        <w:rPr>
          <w:rFonts w:ascii="Times New Roman" w:hAnsi="Times New Roman" w:cs="Times New Roman"/>
          <w:i/>
          <w:sz w:val="24"/>
          <w:szCs w:val="24"/>
          <w:vertAlign w:val="subscript"/>
        </w:rPr>
        <w:t>1</w:t>
      </w:r>
      <w:r w:rsidR="00FA3ACF" w:rsidRPr="003E08D1">
        <w:rPr>
          <w:rFonts w:ascii="Times New Roman" w:hAnsi="Times New Roman" w:cs="Times New Roman"/>
          <w:sz w:val="24"/>
          <w:szCs w:val="24"/>
        </w:rPr>
        <w:t xml:space="preserve">, </w:t>
      </w:r>
      <w:r w:rsidR="00FA3ACF" w:rsidRPr="003E08D1">
        <w:rPr>
          <w:rFonts w:ascii="Times New Roman" w:hAnsi="Times New Roman" w:cs="Times New Roman"/>
          <w:i/>
          <w:sz w:val="24"/>
          <w:szCs w:val="24"/>
          <w:lang w:val="en-US"/>
        </w:rPr>
        <w:t>w</w:t>
      </w:r>
      <w:r w:rsidR="00FA3ACF" w:rsidRPr="003E08D1">
        <w:rPr>
          <w:rFonts w:ascii="Times New Roman" w:hAnsi="Times New Roman" w:cs="Times New Roman"/>
          <w:i/>
          <w:sz w:val="24"/>
          <w:szCs w:val="24"/>
          <w:vertAlign w:val="subscript"/>
        </w:rPr>
        <w:t>2</w:t>
      </w:r>
      <w:r w:rsidR="00FA3ACF" w:rsidRPr="003E08D1">
        <w:rPr>
          <w:rFonts w:ascii="Times New Roman" w:hAnsi="Times New Roman" w:cs="Times New Roman"/>
          <w:sz w:val="24"/>
          <w:szCs w:val="24"/>
        </w:rPr>
        <w:t xml:space="preserve">, встретившимися в одном контексте в пределах скользящего окна в три слова. Каждая пара-кандидат взвешивалась с помощью </w:t>
      </w:r>
      <w:r w:rsidR="00FA3ACF" w:rsidRPr="003E08D1">
        <w:rPr>
          <w:rFonts w:ascii="Times New Roman" w:hAnsi="Times New Roman" w:cs="Times New Roman"/>
          <w:b/>
          <w:i/>
          <w:sz w:val="24"/>
          <w:szCs w:val="24"/>
        </w:rPr>
        <w:t>коэффициента Д</w:t>
      </w:r>
      <w:r w:rsidR="00DB1348" w:rsidRPr="003E08D1">
        <w:rPr>
          <w:rFonts w:ascii="Times New Roman" w:hAnsi="Times New Roman" w:cs="Times New Roman"/>
          <w:b/>
          <w:i/>
          <w:sz w:val="24"/>
          <w:szCs w:val="24"/>
        </w:rPr>
        <w:t>айса</w:t>
      </w:r>
      <w:r w:rsidR="00DB1348" w:rsidRPr="003E08D1">
        <w:rPr>
          <w:rFonts w:ascii="Times New Roman" w:hAnsi="Times New Roman" w:cs="Times New Roman"/>
          <w:sz w:val="24"/>
          <w:szCs w:val="24"/>
        </w:rPr>
        <w:t xml:space="preserve"> (</w:t>
      </w:r>
      <w:r w:rsidR="00DB1348" w:rsidRPr="003E08D1">
        <w:rPr>
          <w:rFonts w:ascii="Times New Roman" w:hAnsi="Times New Roman" w:cs="Times New Roman"/>
          <w:i/>
          <w:sz w:val="24"/>
          <w:szCs w:val="24"/>
          <w:lang w:val="en-US"/>
        </w:rPr>
        <w:t>Dice</w:t>
      </w:r>
      <w:r w:rsidR="00DB1348" w:rsidRPr="003E08D1">
        <w:rPr>
          <w:rFonts w:ascii="Times New Roman" w:hAnsi="Times New Roman" w:cs="Times New Roman"/>
          <w:i/>
          <w:sz w:val="24"/>
          <w:szCs w:val="24"/>
        </w:rPr>
        <w:t>’</w:t>
      </w:r>
      <w:r w:rsidR="00DB1348" w:rsidRPr="003E08D1">
        <w:rPr>
          <w:rFonts w:ascii="Times New Roman" w:hAnsi="Times New Roman" w:cs="Times New Roman"/>
          <w:i/>
          <w:sz w:val="24"/>
          <w:szCs w:val="24"/>
          <w:lang w:val="en-US"/>
        </w:rPr>
        <w:t>s</w:t>
      </w:r>
      <w:r w:rsidR="00DB1348" w:rsidRPr="003E08D1">
        <w:rPr>
          <w:rFonts w:ascii="Times New Roman" w:hAnsi="Times New Roman" w:cs="Times New Roman"/>
          <w:i/>
          <w:sz w:val="24"/>
          <w:szCs w:val="24"/>
        </w:rPr>
        <w:t xml:space="preserve"> </w:t>
      </w:r>
      <w:r w:rsidR="00DB1348" w:rsidRPr="003E08D1">
        <w:rPr>
          <w:rFonts w:ascii="Times New Roman" w:hAnsi="Times New Roman" w:cs="Times New Roman"/>
          <w:i/>
          <w:sz w:val="24"/>
          <w:szCs w:val="24"/>
          <w:lang w:val="en-US"/>
        </w:rPr>
        <w:t>coefficient</w:t>
      </w:r>
      <w:r w:rsidR="00DB1348" w:rsidRPr="003E08D1">
        <w:rPr>
          <w:rFonts w:ascii="Times New Roman" w:hAnsi="Times New Roman" w:cs="Times New Roman"/>
          <w:sz w:val="24"/>
          <w:szCs w:val="24"/>
        </w:rPr>
        <w:t>), умноженного на логарифм частоты совместной встречаемости слов:</w:t>
      </w:r>
    </w:p>
    <w:p w14:paraId="04079640" w14:textId="77777777" w:rsidR="00DB1348" w:rsidRPr="003E08D1" w:rsidRDefault="00DB1348" w:rsidP="00DB1348">
      <w:pPr>
        <w:spacing w:before="200" w:line="360" w:lineRule="auto"/>
        <w:ind w:firstLine="709"/>
        <w:jc w:val="center"/>
        <w:rPr>
          <w:rFonts w:ascii="Times New Roman" w:eastAsiaTheme="minorEastAsia" w:hAnsi="Times New Roman" w:cs="Times New Roman"/>
          <w:sz w:val="24"/>
          <w:szCs w:val="24"/>
          <w:lang w:val="en-US"/>
        </w:rPr>
      </w:pPr>
      <w:r w:rsidRPr="003E08D1">
        <w:rPr>
          <w:rFonts w:ascii="Times New Roman" w:hAnsi="Times New Roman" w:cs="Times New Roman"/>
          <w:sz w:val="24"/>
          <w:szCs w:val="24"/>
          <w:lang w:val="en-US"/>
        </w:rPr>
        <w:t>score(w</w:t>
      </w:r>
      <w:r w:rsidRPr="003E08D1">
        <w:rPr>
          <w:rFonts w:ascii="Times New Roman" w:hAnsi="Times New Roman" w:cs="Times New Roman"/>
          <w:sz w:val="24"/>
          <w:szCs w:val="24"/>
          <w:vertAlign w:val="subscript"/>
          <w:lang w:val="en-US"/>
        </w:rPr>
        <w:t>1</w:t>
      </w:r>
      <w:r w:rsidRPr="003E08D1">
        <w:rPr>
          <w:rFonts w:ascii="Times New Roman" w:hAnsi="Times New Roman" w:cs="Times New Roman"/>
          <w:sz w:val="24"/>
          <w:szCs w:val="24"/>
          <w:lang w:val="en-US"/>
        </w:rPr>
        <w:t>, w</w:t>
      </w:r>
      <w:r w:rsidRPr="003E08D1">
        <w:rPr>
          <w:rFonts w:ascii="Times New Roman" w:hAnsi="Times New Roman" w:cs="Times New Roman"/>
          <w:sz w:val="24"/>
          <w:szCs w:val="24"/>
          <w:vertAlign w:val="subscript"/>
          <w:lang w:val="en-US"/>
        </w:rPr>
        <w:t>2</w:t>
      </w:r>
      <w:r w:rsidRPr="003E08D1">
        <w:rPr>
          <w:rFonts w:ascii="Times New Roman" w:hAnsi="Times New Roman" w:cs="Times New Roman"/>
          <w:sz w:val="24"/>
          <w:szCs w:val="24"/>
          <w:lang w:val="en-US"/>
        </w:rPr>
        <w:t>) = log</w:t>
      </w:r>
      <w:r w:rsidRPr="003E08D1">
        <w:rPr>
          <w:rFonts w:ascii="Times New Roman" w:hAnsi="Times New Roman" w:cs="Times New Roman"/>
          <w:sz w:val="24"/>
          <w:szCs w:val="24"/>
          <w:vertAlign w:val="subscript"/>
          <w:lang w:val="en-US"/>
        </w:rPr>
        <w:t>2</w:t>
      </w:r>
      <w:r w:rsidRPr="003E08D1">
        <w:rPr>
          <w:rFonts w:ascii="Times New Roman" w:hAnsi="Times New Roman" w:cs="Times New Roman"/>
          <w:sz w:val="24"/>
          <w:szCs w:val="24"/>
          <w:lang w:val="en-US"/>
        </w:rPr>
        <w:t xml:space="preserve">(1 + </w:t>
      </w: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lang w:val="en-US"/>
              </w:rPr>
              <m:t>w1w2</m:t>
            </m:r>
          </m:sub>
        </m:sSub>
      </m:oMath>
      <w:r w:rsidRPr="003E08D1">
        <w:rPr>
          <w:rFonts w:ascii="Times New Roman" w:hAnsi="Times New Roman" w:cs="Times New Roman"/>
          <w:sz w:val="24"/>
          <w:szCs w:val="24"/>
          <w:lang w:val="en-US"/>
        </w:rPr>
        <w:t>)</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2</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lang w:val="en-US"/>
                  </w:rPr>
                  <m:t>w1w2</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lang w:val="en-US"/>
                  </w:rPr>
                  <m:t>w1</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lang w:val="en-US"/>
                  </w:rPr>
                  <m:t>w2</m:t>
                </m:r>
              </m:sub>
            </m:sSub>
          </m:den>
        </m:f>
      </m:oMath>
      <w:r w:rsidR="00E37D81" w:rsidRPr="003E08D1">
        <w:rPr>
          <w:rFonts w:ascii="Times New Roman" w:eastAsiaTheme="minorEastAsia" w:hAnsi="Times New Roman" w:cs="Times New Roman"/>
          <w:sz w:val="24"/>
          <w:szCs w:val="24"/>
          <w:lang w:val="en-US"/>
        </w:rPr>
        <w:t>,</w:t>
      </w:r>
    </w:p>
    <w:p w14:paraId="321BC3B5" w14:textId="77777777" w:rsidR="00E37D81" w:rsidRPr="003E08D1" w:rsidRDefault="00E37D81" w:rsidP="00E37D81">
      <w:pPr>
        <w:tabs>
          <w:tab w:val="left" w:pos="900"/>
        </w:tabs>
        <w:spacing w:after="0" w:line="360" w:lineRule="auto"/>
        <w:jc w:val="both"/>
        <w:rPr>
          <w:rFonts w:ascii="Times New Roman" w:hAnsi="Times New Roman" w:cs="Times New Roman"/>
          <w:sz w:val="24"/>
          <w:szCs w:val="24"/>
        </w:rPr>
      </w:pPr>
      <w:r w:rsidRPr="003E08D1">
        <w:rPr>
          <w:rFonts w:ascii="Times New Roman" w:hAnsi="Times New Roman" w:cs="Times New Roman"/>
          <w:sz w:val="24"/>
          <w:szCs w:val="24"/>
        </w:rPr>
        <w:t xml:space="preserve">где </w:t>
      </w:r>
      <w:r w:rsidRPr="003E08D1">
        <w:rPr>
          <w:rFonts w:ascii="Times New Roman" w:hAnsi="Times New Roman" w:cs="Times New Roman"/>
          <w:sz w:val="24"/>
          <w:szCs w:val="24"/>
          <w:lang w:val="en-US"/>
        </w:rPr>
        <w:t>n</w:t>
      </w:r>
      <w:r w:rsidRPr="003E08D1">
        <w:rPr>
          <w:rFonts w:ascii="Times New Roman" w:hAnsi="Times New Roman" w:cs="Times New Roman"/>
          <w:sz w:val="24"/>
          <w:szCs w:val="24"/>
          <w:vertAlign w:val="subscript"/>
          <w:lang w:val="en-US"/>
        </w:rPr>
        <w:t>w</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i</w:t>
      </w:r>
      <w:r w:rsidRPr="003E08D1">
        <w:rPr>
          <w:rFonts w:ascii="Times New Roman" w:hAnsi="Times New Roman" w:cs="Times New Roman"/>
          <w:sz w:val="24"/>
          <w:szCs w:val="24"/>
        </w:rPr>
        <w:t xml:space="preserve"> </w:t>
      </w:r>
      <w:r w:rsidRPr="003E08D1">
        <w:rPr>
          <w:rFonts w:ascii="Cambria Math" w:hAnsi="Cambria Math" w:cs="Cambria Math"/>
          <w:sz w:val="24"/>
          <w:szCs w:val="24"/>
        </w:rPr>
        <w:t>∈</w:t>
      </w:r>
      <w:r w:rsidRPr="003E08D1">
        <w:rPr>
          <w:rFonts w:ascii="Times New Roman" w:hAnsi="Times New Roman" w:cs="Times New Roman"/>
          <w:sz w:val="24"/>
          <w:szCs w:val="24"/>
        </w:rPr>
        <w:t xml:space="preserve"> {1, 2}) – это частотность слова </w:t>
      </w:r>
      <w:r w:rsidRPr="003E08D1">
        <w:rPr>
          <w:rFonts w:ascii="Times New Roman" w:hAnsi="Times New Roman" w:cs="Times New Roman"/>
          <w:sz w:val="24"/>
          <w:szCs w:val="24"/>
          <w:lang w:val="en-US"/>
        </w:rPr>
        <w:t>w</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rPr>
        <w:t xml:space="preserve">, а </w:t>
      </w:r>
      <w:r w:rsidRPr="003E08D1">
        <w:rPr>
          <w:rFonts w:ascii="Times New Roman" w:hAnsi="Times New Roman" w:cs="Times New Roman"/>
          <w:sz w:val="24"/>
          <w:szCs w:val="24"/>
          <w:lang w:val="en-US"/>
        </w:rPr>
        <w:t>n</w:t>
      </w:r>
      <w:r w:rsidRPr="003E08D1">
        <w:rPr>
          <w:rFonts w:ascii="Times New Roman" w:hAnsi="Times New Roman" w:cs="Times New Roman"/>
          <w:sz w:val="24"/>
          <w:szCs w:val="24"/>
          <w:vertAlign w:val="subscript"/>
          <w:lang w:val="en-US"/>
        </w:rPr>
        <w:t>w</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vertAlign w:val="subscript"/>
          <w:lang w:val="en-US"/>
        </w:rPr>
        <w:t>w</w:t>
      </w:r>
      <w:r w:rsidRPr="003E08D1">
        <w:rPr>
          <w:rFonts w:ascii="Times New Roman" w:hAnsi="Times New Roman" w:cs="Times New Roman"/>
          <w:sz w:val="24"/>
          <w:szCs w:val="24"/>
          <w:vertAlign w:val="subscript"/>
        </w:rPr>
        <w:t>2</w:t>
      </w:r>
      <w:r w:rsidRPr="003E08D1">
        <w:rPr>
          <w:rFonts w:ascii="Times New Roman" w:hAnsi="Times New Roman" w:cs="Times New Roman"/>
          <w:sz w:val="24"/>
          <w:szCs w:val="24"/>
        </w:rPr>
        <w:t xml:space="preserve"> это частота совместной встречаемости двух слов </w:t>
      </w:r>
      <w:r w:rsidRPr="003E08D1">
        <w:rPr>
          <w:rFonts w:ascii="Times New Roman" w:hAnsi="Times New Roman" w:cs="Times New Roman"/>
          <w:sz w:val="24"/>
          <w:szCs w:val="24"/>
          <w:lang w:val="en-US"/>
        </w:rPr>
        <w:t>w</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rPr>
        <w:t xml:space="preserve"> и </w:t>
      </w:r>
      <w:r w:rsidRPr="003E08D1">
        <w:rPr>
          <w:rFonts w:ascii="Times New Roman" w:hAnsi="Times New Roman" w:cs="Times New Roman"/>
          <w:sz w:val="24"/>
          <w:szCs w:val="24"/>
          <w:lang w:val="en-US"/>
        </w:rPr>
        <w:t>w</w:t>
      </w:r>
      <w:r w:rsidRPr="003E08D1">
        <w:rPr>
          <w:rFonts w:ascii="Times New Roman" w:hAnsi="Times New Roman" w:cs="Times New Roman"/>
          <w:sz w:val="24"/>
          <w:szCs w:val="24"/>
          <w:vertAlign w:val="subscript"/>
        </w:rPr>
        <w:t>2</w:t>
      </w:r>
      <w:r w:rsidRPr="003E08D1">
        <w:rPr>
          <w:rFonts w:ascii="Times New Roman" w:hAnsi="Times New Roman" w:cs="Times New Roman"/>
          <w:sz w:val="24"/>
          <w:szCs w:val="24"/>
        </w:rPr>
        <w:t xml:space="preserve"> в пределах окна. На следующем этапе к полученному списку пар были применены три фильтра: 1) были убраны пары со стоп-словами английского языка в соответствии с библиотекой </w:t>
      </w:r>
      <w:r w:rsidRPr="003E08D1">
        <w:rPr>
          <w:rFonts w:ascii="Times New Roman" w:hAnsi="Times New Roman" w:cs="Times New Roman"/>
          <w:sz w:val="24"/>
          <w:szCs w:val="24"/>
          <w:lang w:val="en-US"/>
        </w:rPr>
        <w:t>NLTK</w:t>
      </w:r>
      <w:r w:rsidRPr="003E08D1">
        <w:rPr>
          <w:rFonts w:ascii="Times New Roman" w:hAnsi="Times New Roman" w:cs="Times New Roman"/>
          <w:sz w:val="24"/>
          <w:szCs w:val="24"/>
        </w:rPr>
        <w:t>; 2) были отсеяны комбинации двух глаголов; 3) были убраны те пары слов, которые не были связаны одним из пяти наиболее частотных типов зависимостей (сложное слово (</w:t>
      </w:r>
      <w:r w:rsidRPr="003E08D1">
        <w:rPr>
          <w:rFonts w:ascii="Times New Roman" w:hAnsi="Times New Roman" w:cs="Times New Roman"/>
          <w:sz w:val="24"/>
          <w:szCs w:val="24"/>
          <w:lang w:val="en-US"/>
        </w:rPr>
        <w:t>compound</w:t>
      </w:r>
      <w:r w:rsidRPr="003E08D1">
        <w:rPr>
          <w:rFonts w:ascii="Times New Roman" w:hAnsi="Times New Roman" w:cs="Times New Roman"/>
          <w:sz w:val="24"/>
          <w:szCs w:val="24"/>
        </w:rPr>
        <w:t>), прямой объект</w:t>
      </w:r>
      <w:r w:rsidR="007D7B8C" w:rsidRPr="003E08D1">
        <w:rPr>
          <w:rFonts w:ascii="Times New Roman" w:hAnsi="Times New Roman" w:cs="Times New Roman"/>
          <w:sz w:val="24"/>
          <w:szCs w:val="24"/>
        </w:rPr>
        <w:t>, непрямой объект, субъект-существительное и модификатор-существительное</w:t>
      </w:r>
      <w:r w:rsidRPr="003E08D1">
        <w:rPr>
          <w:rFonts w:ascii="Times New Roman" w:hAnsi="Times New Roman" w:cs="Times New Roman"/>
          <w:sz w:val="24"/>
          <w:szCs w:val="24"/>
        </w:rPr>
        <w:t>)</w:t>
      </w:r>
      <w:r w:rsidR="007D7B8C" w:rsidRPr="003E08D1">
        <w:rPr>
          <w:rFonts w:ascii="Times New Roman" w:hAnsi="Times New Roman" w:cs="Times New Roman"/>
          <w:sz w:val="24"/>
          <w:szCs w:val="24"/>
        </w:rPr>
        <w:t xml:space="preserve">. На заключительном этапе подготовки данных список коллокаций был проранжирован в соответствии со средним геометрическим логарифмических коэффициентов Дайса и счётчика частотности пары в данной комбинации частеречных тегов и с тем же типом отношений. Также авторами были проведены эксперименты по извлечению пар при других условиях: 1) ширина окна – шесть слов; 2) отсутствует ограничение на тип отношения; 3) не учитываются пары, уже попавшие в первый список и 4) отбирались </w:t>
      </w:r>
      <w:r w:rsidR="007D7B8C" w:rsidRPr="003E08D1">
        <w:rPr>
          <w:rFonts w:ascii="Times New Roman" w:hAnsi="Times New Roman" w:cs="Times New Roman"/>
          <w:sz w:val="24"/>
          <w:szCs w:val="24"/>
        </w:rPr>
        <w:lastRenderedPageBreak/>
        <w:t>только единицы, встретившиеся в нескольких словарях английского языка и/или словарях коллокаций.</w:t>
      </w:r>
    </w:p>
    <w:p w14:paraId="6E2FCD67" w14:textId="77777777" w:rsidR="00294D41" w:rsidRPr="003E08D1" w:rsidRDefault="00294D41" w:rsidP="00294D41">
      <w:pPr>
        <w:tabs>
          <w:tab w:val="left" w:pos="900"/>
        </w:tabs>
        <w:spacing w:after="0" w:line="360" w:lineRule="auto"/>
        <w:ind w:firstLine="902"/>
        <w:jc w:val="both"/>
        <w:rPr>
          <w:rFonts w:ascii="Times New Roman" w:hAnsi="Times New Roman" w:cs="Times New Roman"/>
          <w:sz w:val="24"/>
          <w:szCs w:val="24"/>
        </w:rPr>
      </w:pPr>
      <w:r w:rsidRPr="003E08D1">
        <w:rPr>
          <w:rFonts w:ascii="Times New Roman" w:hAnsi="Times New Roman" w:cs="Times New Roman"/>
          <w:sz w:val="24"/>
          <w:szCs w:val="24"/>
        </w:rPr>
        <w:t xml:space="preserve">Затем восемь аннотаторов производили ручную разметку 20 000 первых коллокаций из первого списка и </w:t>
      </w:r>
      <w:r w:rsidR="00B07C38" w:rsidRPr="003E08D1">
        <w:rPr>
          <w:rFonts w:ascii="Times New Roman" w:hAnsi="Times New Roman" w:cs="Times New Roman"/>
          <w:sz w:val="24"/>
          <w:szCs w:val="24"/>
        </w:rPr>
        <w:t xml:space="preserve">58 000 пар из второго списка по синсетам </w:t>
      </w:r>
      <w:r w:rsidR="00B07C38" w:rsidRPr="003E08D1">
        <w:rPr>
          <w:rFonts w:ascii="Times New Roman" w:hAnsi="Times New Roman" w:cs="Times New Roman"/>
          <w:sz w:val="24"/>
          <w:szCs w:val="24"/>
          <w:lang w:val="en-US"/>
        </w:rPr>
        <w:t>WordNet</w:t>
      </w:r>
      <w:r w:rsidR="00B07C38" w:rsidRPr="003E08D1">
        <w:rPr>
          <w:rFonts w:ascii="Times New Roman" w:hAnsi="Times New Roman" w:cs="Times New Roman"/>
          <w:sz w:val="24"/>
          <w:szCs w:val="24"/>
        </w:rPr>
        <w:t xml:space="preserve">. Аннотаторы пропускали пары с ошибками, вызванными автоматическим </w:t>
      </w:r>
      <w:r w:rsidR="00B65E34" w:rsidRPr="003E08D1">
        <w:rPr>
          <w:rFonts w:ascii="Times New Roman" w:hAnsi="Times New Roman" w:cs="Times New Roman"/>
          <w:sz w:val="24"/>
          <w:szCs w:val="24"/>
        </w:rPr>
        <w:t xml:space="preserve">парсингом, и пары, в которых хотя бы для одного слова невозможно подобрать ни один из синсетов </w:t>
      </w:r>
      <w:r w:rsidR="00B65E34" w:rsidRPr="003E08D1">
        <w:rPr>
          <w:rFonts w:ascii="Times New Roman" w:hAnsi="Times New Roman" w:cs="Times New Roman"/>
          <w:sz w:val="24"/>
          <w:szCs w:val="24"/>
          <w:lang w:val="en-US"/>
        </w:rPr>
        <w:t>WordNet</w:t>
      </w:r>
      <w:r w:rsidR="00B65E34" w:rsidRPr="003E08D1">
        <w:rPr>
          <w:rFonts w:ascii="Times New Roman" w:hAnsi="Times New Roman" w:cs="Times New Roman"/>
          <w:sz w:val="24"/>
          <w:szCs w:val="24"/>
        </w:rPr>
        <w:t>, а также идиоматические фразы и многословные именованные сущности.</w:t>
      </w:r>
    </w:p>
    <w:p w14:paraId="3AE7D062" w14:textId="77777777" w:rsidR="00B65E34" w:rsidRPr="003E08D1" w:rsidRDefault="00B65E34" w:rsidP="00294D41">
      <w:pPr>
        <w:tabs>
          <w:tab w:val="left" w:pos="900"/>
        </w:tabs>
        <w:spacing w:after="0" w:line="360" w:lineRule="auto"/>
        <w:ind w:firstLine="902"/>
        <w:jc w:val="both"/>
        <w:rPr>
          <w:rFonts w:ascii="Times New Roman" w:hAnsi="Times New Roman" w:cs="Times New Roman"/>
          <w:sz w:val="24"/>
          <w:szCs w:val="24"/>
        </w:rPr>
      </w:pPr>
      <w:r w:rsidRPr="003E08D1">
        <w:rPr>
          <w:rFonts w:ascii="Times New Roman" w:hAnsi="Times New Roman" w:cs="Times New Roman"/>
          <w:sz w:val="24"/>
          <w:szCs w:val="24"/>
        </w:rPr>
        <w:t xml:space="preserve">В общей сложности процесс разметки занял 9 месяцев, в результате получилось 78 000 размеченных лексических комбинаций (пар слов) и </w:t>
      </w:r>
      <w:r w:rsidR="0023066E" w:rsidRPr="003E08D1">
        <w:rPr>
          <w:rFonts w:ascii="Times New Roman" w:hAnsi="Times New Roman" w:cs="Times New Roman"/>
          <w:sz w:val="24"/>
          <w:szCs w:val="24"/>
        </w:rPr>
        <w:t>88</w:t>
      </w:r>
      <w:r w:rsidR="003C5D2B" w:rsidRPr="003E08D1">
        <w:rPr>
          <w:rFonts w:ascii="Times New Roman" w:hAnsi="Times New Roman" w:cs="Times New Roman"/>
          <w:sz w:val="24"/>
          <w:szCs w:val="24"/>
        </w:rPr>
        <w:t> </w:t>
      </w:r>
      <w:r w:rsidR="0023066E" w:rsidRPr="003E08D1">
        <w:rPr>
          <w:rFonts w:ascii="Times New Roman" w:hAnsi="Times New Roman" w:cs="Times New Roman"/>
          <w:sz w:val="24"/>
          <w:szCs w:val="24"/>
        </w:rPr>
        <w:t>019</w:t>
      </w:r>
      <w:r w:rsidR="003C5D2B" w:rsidRPr="003E08D1">
        <w:rPr>
          <w:rFonts w:ascii="Times New Roman" w:hAnsi="Times New Roman" w:cs="Times New Roman"/>
          <w:sz w:val="24"/>
          <w:szCs w:val="24"/>
        </w:rPr>
        <w:t xml:space="preserve"> семантических комбинаций, то есть сочетаний синсетов </w:t>
      </w:r>
      <w:r w:rsidR="003C5D2B" w:rsidRPr="003E08D1">
        <w:rPr>
          <w:rFonts w:ascii="Times New Roman" w:hAnsi="Times New Roman" w:cs="Times New Roman"/>
          <w:sz w:val="24"/>
          <w:szCs w:val="24"/>
          <w:lang w:val="en-US"/>
        </w:rPr>
        <w:t>WordNet</w:t>
      </w:r>
      <w:r w:rsidR="003C5D2B" w:rsidRPr="003E08D1">
        <w:rPr>
          <w:rFonts w:ascii="Times New Roman" w:hAnsi="Times New Roman" w:cs="Times New Roman"/>
          <w:sz w:val="24"/>
          <w:szCs w:val="24"/>
        </w:rPr>
        <w:t>.</w:t>
      </w:r>
    </w:p>
    <w:p w14:paraId="6A32074E" w14:textId="77777777" w:rsidR="0084273B" w:rsidRPr="003E08D1" w:rsidRDefault="00696E4D" w:rsidP="00077719">
      <w:pPr>
        <w:spacing w:after="0" w:line="360" w:lineRule="auto"/>
        <w:ind w:firstLine="709"/>
        <w:jc w:val="both"/>
        <w:rPr>
          <w:rFonts w:ascii="Times New Roman" w:hAnsi="Times New Roman" w:cs="Times New Roman"/>
          <w:sz w:val="24"/>
          <w:szCs w:val="24"/>
        </w:rPr>
      </w:pPr>
      <w:commentRangeStart w:id="1"/>
      <w:r w:rsidRPr="003E08D1">
        <w:rPr>
          <w:rFonts w:ascii="Times New Roman" w:hAnsi="Times New Roman" w:cs="Times New Roman"/>
          <w:sz w:val="24"/>
          <w:szCs w:val="24"/>
        </w:rPr>
        <w:t>Авторами были проведены эксперименты</w:t>
      </w:r>
      <w:commentRangeEnd w:id="1"/>
      <w:r w:rsidR="00FC537C" w:rsidRPr="003E08D1">
        <w:rPr>
          <w:rStyle w:val="af2"/>
        </w:rPr>
        <w:commentReference w:id="1"/>
      </w:r>
      <w:r w:rsidR="00A04154" w:rsidRPr="003E08D1">
        <w:rPr>
          <w:rFonts w:ascii="Times New Roman" w:hAnsi="Times New Roman" w:cs="Times New Roman"/>
          <w:sz w:val="24"/>
          <w:szCs w:val="24"/>
        </w:rPr>
        <w:t xml:space="preserve"> </w:t>
      </w:r>
      <w:r w:rsidRPr="003E08D1">
        <w:rPr>
          <w:rFonts w:ascii="Times New Roman" w:hAnsi="Times New Roman" w:cs="Times New Roman"/>
          <w:sz w:val="24"/>
          <w:szCs w:val="24"/>
        </w:rPr>
        <w:t>с целью оценить качество работы модели</w:t>
      </w:r>
      <w:r w:rsidR="00854BF6" w:rsidRPr="003E08D1">
        <w:rPr>
          <w:rFonts w:ascii="Times New Roman" w:hAnsi="Times New Roman" w:cs="Times New Roman"/>
          <w:sz w:val="24"/>
          <w:szCs w:val="24"/>
        </w:rPr>
        <w:t xml:space="preserve"> </w:t>
      </w:r>
      <w:r w:rsidR="00854BF6" w:rsidRPr="003E08D1">
        <w:rPr>
          <w:rFonts w:ascii="Times New Roman" w:hAnsi="Times New Roman" w:cs="Times New Roman"/>
          <w:sz w:val="24"/>
          <w:szCs w:val="24"/>
          <w:lang w:val="en-US"/>
        </w:rPr>
        <w:t>WSD</w:t>
      </w:r>
      <w:r w:rsidR="00854BF6" w:rsidRPr="003E08D1">
        <w:rPr>
          <w:rFonts w:ascii="Times New Roman" w:hAnsi="Times New Roman" w:cs="Times New Roman"/>
          <w:sz w:val="24"/>
          <w:szCs w:val="24"/>
        </w:rPr>
        <w:t xml:space="preserve"> на основе знаний</w:t>
      </w:r>
      <w:r w:rsidRPr="003E08D1">
        <w:rPr>
          <w:rFonts w:ascii="Times New Roman" w:hAnsi="Times New Roman" w:cs="Times New Roman"/>
          <w:sz w:val="24"/>
          <w:szCs w:val="24"/>
        </w:rPr>
        <w:t xml:space="preserve">, обогащённой информацией из </w:t>
      </w:r>
      <w:r w:rsidRPr="003E08D1">
        <w:rPr>
          <w:rFonts w:ascii="Times New Roman" w:hAnsi="Times New Roman" w:cs="Times New Roman"/>
          <w:sz w:val="24"/>
          <w:szCs w:val="24"/>
          <w:lang w:val="en-US"/>
        </w:rPr>
        <w:t>SyntagNet</w:t>
      </w:r>
      <w:r w:rsidR="00854BF6" w:rsidRPr="003E08D1">
        <w:rPr>
          <w:rFonts w:ascii="Times New Roman" w:hAnsi="Times New Roman" w:cs="Times New Roman"/>
          <w:sz w:val="24"/>
          <w:szCs w:val="24"/>
        </w:rPr>
        <w:t>,</w:t>
      </w:r>
      <w:r w:rsidRPr="003E08D1">
        <w:rPr>
          <w:rFonts w:ascii="Times New Roman" w:hAnsi="Times New Roman" w:cs="Times New Roman"/>
          <w:sz w:val="24"/>
          <w:szCs w:val="24"/>
        </w:rPr>
        <w:t xml:space="preserve"> и сравнить его с качеством</w:t>
      </w:r>
      <w:r w:rsidR="00854BF6" w:rsidRPr="003E08D1">
        <w:rPr>
          <w:rFonts w:ascii="Times New Roman" w:hAnsi="Times New Roman" w:cs="Times New Roman"/>
          <w:sz w:val="24"/>
          <w:szCs w:val="24"/>
        </w:rPr>
        <w:t xml:space="preserve"> той же модели, но дополненной информацией из других лексических баз знаний, а также</w:t>
      </w:r>
      <w:r w:rsidRPr="003E08D1">
        <w:rPr>
          <w:rFonts w:ascii="Times New Roman" w:hAnsi="Times New Roman" w:cs="Times New Roman"/>
          <w:sz w:val="24"/>
          <w:szCs w:val="24"/>
        </w:rPr>
        <w:t xml:space="preserve"> </w:t>
      </w:r>
      <w:r w:rsidR="00854BF6" w:rsidRPr="003E08D1">
        <w:rPr>
          <w:rFonts w:ascii="Times New Roman" w:hAnsi="Times New Roman" w:cs="Times New Roman"/>
          <w:sz w:val="24"/>
          <w:szCs w:val="24"/>
        </w:rPr>
        <w:t xml:space="preserve">качеством </w:t>
      </w:r>
      <w:r w:rsidRPr="003E08D1">
        <w:rPr>
          <w:rFonts w:ascii="Times New Roman" w:hAnsi="Times New Roman" w:cs="Times New Roman"/>
          <w:sz w:val="24"/>
          <w:szCs w:val="24"/>
        </w:rPr>
        <w:t xml:space="preserve">моделей машинного обучения с учителем. Для экспериментов была выбрана модель на основе персонализированного алгоритма </w:t>
      </w:r>
      <w:r w:rsidRPr="003E08D1">
        <w:rPr>
          <w:rFonts w:ascii="Times New Roman" w:hAnsi="Times New Roman" w:cs="Times New Roman"/>
          <w:sz w:val="24"/>
          <w:szCs w:val="24"/>
          <w:lang w:val="en-US"/>
        </w:rPr>
        <w:t>PageRank</w:t>
      </w:r>
      <w:r w:rsidRPr="003E08D1">
        <w:rPr>
          <w:rFonts w:ascii="Times New Roman" w:hAnsi="Times New Roman" w:cs="Times New Roman"/>
          <w:sz w:val="24"/>
          <w:szCs w:val="24"/>
        </w:rPr>
        <w:t xml:space="preserve"> ([</w:t>
      </w:r>
      <w:r w:rsidR="006E1676" w:rsidRPr="003E08D1">
        <w:rPr>
          <w:rFonts w:ascii="Times New Roman" w:hAnsi="Times New Roman" w:cs="Times New Roman"/>
          <w:sz w:val="24"/>
          <w:szCs w:val="24"/>
          <w:lang w:val="en-US"/>
        </w:rPr>
        <w:t>Haveliwala</w:t>
      </w:r>
      <w:r w:rsidR="006E1676" w:rsidRPr="003E08D1">
        <w:rPr>
          <w:rFonts w:ascii="Times New Roman" w:hAnsi="Times New Roman" w:cs="Times New Roman"/>
          <w:sz w:val="24"/>
          <w:szCs w:val="24"/>
        </w:rPr>
        <w:t>, 2002</w:t>
      </w:r>
      <w:r w:rsidRPr="003E08D1">
        <w:rPr>
          <w:rFonts w:ascii="Times New Roman" w:hAnsi="Times New Roman" w:cs="Times New Roman"/>
          <w:sz w:val="24"/>
          <w:szCs w:val="24"/>
        </w:rPr>
        <w:t>])</w:t>
      </w:r>
      <w:r w:rsidR="005D43D7" w:rsidRPr="003E08D1">
        <w:rPr>
          <w:rFonts w:ascii="Times New Roman" w:hAnsi="Times New Roman" w:cs="Times New Roman"/>
          <w:sz w:val="24"/>
          <w:szCs w:val="24"/>
        </w:rPr>
        <w:t>,</w:t>
      </w:r>
      <w:r w:rsidR="00854BF6" w:rsidRPr="003E08D1">
        <w:rPr>
          <w:rFonts w:ascii="Times New Roman" w:hAnsi="Times New Roman" w:cs="Times New Roman"/>
          <w:sz w:val="24"/>
          <w:szCs w:val="24"/>
        </w:rPr>
        <w:t xml:space="preserve"> подробно описанная в статье [</w:t>
      </w:r>
      <w:r w:rsidR="00854BF6" w:rsidRPr="003E08D1">
        <w:rPr>
          <w:rFonts w:ascii="Times New Roman" w:hAnsi="Times New Roman" w:cs="Times New Roman"/>
          <w:sz w:val="24"/>
          <w:szCs w:val="24"/>
          <w:lang w:val="en-US"/>
        </w:rPr>
        <w:t>Agirre</w:t>
      </w:r>
      <w:r w:rsidR="00854BF6" w:rsidRPr="003E08D1">
        <w:rPr>
          <w:rFonts w:ascii="Times New Roman" w:hAnsi="Times New Roman" w:cs="Times New Roman"/>
          <w:sz w:val="24"/>
          <w:szCs w:val="24"/>
        </w:rPr>
        <w:t xml:space="preserve"> </w:t>
      </w:r>
      <w:r w:rsidR="00854BF6" w:rsidRPr="003E08D1">
        <w:rPr>
          <w:rFonts w:ascii="Times New Roman" w:hAnsi="Times New Roman" w:cs="Times New Roman"/>
          <w:sz w:val="24"/>
          <w:szCs w:val="24"/>
          <w:lang w:val="en-US"/>
        </w:rPr>
        <w:t>et</w:t>
      </w:r>
      <w:r w:rsidR="00854BF6" w:rsidRPr="003E08D1">
        <w:rPr>
          <w:rFonts w:ascii="Times New Roman" w:hAnsi="Times New Roman" w:cs="Times New Roman"/>
          <w:sz w:val="24"/>
          <w:szCs w:val="24"/>
        </w:rPr>
        <w:t xml:space="preserve"> </w:t>
      </w:r>
      <w:r w:rsidR="00854BF6" w:rsidRPr="003E08D1">
        <w:rPr>
          <w:rFonts w:ascii="Times New Roman" w:hAnsi="Times New Roman" w:cs="Times New Roman"/>
          <w:sz w:val="24"/>
          <w:szCs w:val="24"/>
          <w:lang w:val="en-US"/>
        </w:rPr>
        <w:t>al</w:t>
      </w:r>
      <w:r w:rsidR="00854BF6" w:rsidRPr="003E08D1">
        <w:rPr>
          <w:rFonts w:ascii="Times New Roman" w:hAnsi="Times New Roman" w:cs="Times New Roman"/>
          <w:sz w:val="24"/>
          <w:szCs w:val="24"/>
        </w:rPr>
        <w:t>., 2014],</w:t>
      </w:r>
      <w:r w:rsidR="005D43D7" w:rsidRPr="003E08D1">
        <w:rPr>
          <w:rFonts w:ascii="Times New Roman" w:hAnsi="Times New Roman" w:cs="Times New Roman"/>
          <w:sz w:val="24"/>
          <w:szCs w:val="24"/>
        </w:rPr>
        <w:t xml:space="preserve"> </w:t>
      </w:r>
      <w:r w:rsidR="009A59C6" w:rsidRPr="003E08D1">
        <w:rPr>
          <w:rFonts w:ascii="Times New Roman" w:hAnsi="Times New Roman" w:cs="Times New Roman"/>
          <w:sz w:val="24"/>
          <w:szCs w:val="24"/>
        </w:rPr>
        <w:t xml:space="preserve">которая </w:t>
      </w:r>
      <w:r w:rsidR="004C525D" w:rsidRPr="003E08D1">
        <w:rPr>
          <w:rFonts w:ascii="Times New Roman" w:hAnsi="Times New Roman" w:cs="Times New Roman"/>
          <w:sz w:val="24"/>
          <w:szCs w:val="24"/>
        </w:rPr>
        <w:t>применялась к разным</w:t>
      </w:r>
      <w:r w:rsidR="009A59C6" w:rsidRPr="003E08D1">
        <w:rPr>
          <w:rFonts w:ascii="Times New Roman" w:hAnsi="Times New Roman" w:cs="Times New Roman"/>
          <w:sz w:val="24"/>
          <w:szCs w:val="24"/>
        </w:rPr>
        <w:t xml:space="preserve"> </w:t>
      </w:r>
      <w:r w:rsidR="004C525D" w:rsidRPr="003E08D1">
        <w:rPr>
          <w:rFonts w:ascii="Times New Roman" w:hAnsi="Times New Roman" w:cs="Times New Roman"/>
          <w:sz w:val="24"/>
          <w:szCs w:val="24"/>
        </w:rPr>
        <w:t>лексическим базам знаний</w:t>
      </w:r>
      <w:r w:rsidR="009A59C6" w:rsidRPr="003E08D1">
        <w:rPr>
          <w:rFonts w:ascii="Times New Roman" w:hAnsi="Times New Roman" w:cs="Times New Roman"/>
          <w:sz w:val="24"/>
          <w:szCs w:val="24"/>
        </w:rPr>
        <w:t>, в том числе</w:t>
      </w:r>
      <w:r w:rsidR="005D43D7" w:rsidRPr="003E08D1">
        <w:rPr>
          <w:rFonts w:ascii="Times New Roman" w:hAnsi="Times New Roman" w:cs="Times New Roman"/>
          <w:sz w:val="24"/>
          <w:szCs w:val="24"/>
        </w:rPr>
        <w:t xml:space="preserve"> </w:t>
      </w:r>
      <w:r w:rsidR="004C525D" w:rsidRPr="003E08D1">
        <w:rPr>
          <w:rFonts w:ascii="Times New Roman" w:hAnsi="Times New Roman" w:cs="Times New Roman"/>
          <w:sz w:val="24"/>
          <w:szCs w:val="24"/>
        </w:rPr>
        <w:t xml:space="preserve">к </w:t>
      </w:r>
      <w:r w:rsidR="005D43D7" w:rsidRPr="003E08D1">
        <w:rPr>
          <w:rFonts w:ascii="Times New Roman" w:hAnsi="Times New Roman" w:cs="Times New Roman"/>
          <w:sz w:val="24"/>
          <w:szCs w:val="24"/>
          <w:lang w:val="en-US"/>
        </w:rPr>
        <w:t>SyntagNet</w:t>
      </w:r>
      <w:r w:rsidR="005D43D7" w:rsidRPr="003E08D1">
        <w:rPr>
          <w:rFonts w:ascii="Times New Roman" w:hAnsi="Times New Roman" w:cs="Times New Roman"/>
          <w:sz w:val="24"/>
          <w:szCs w:val="24"/>
        </w:rPr>
        <w:t xml:space="preserve">. Среднее значение </w:t>
      </w:r>
      <w:r w:rsidR="005D43D7" w:rsidRPr="003E08D1">
        <w:rPr>
          <w:rFonts w:ascii="Times New Roman" w:hAnsi="Times New Roman" w:cs="Times New Roman"/>
          <w:sz w:val="24"/>
          <w:szCs w:val="24"/>
          <w:lang w:val="en-US"/>
        </w:rPr>
        <w:t>F</w:t>
      </w:r>
      <w:r w:rsidR="005D43D7" w:rsidRPr="003E08D1">
        <w:rPr>
          <w:rFonts w:ascii="Times New Roman" w:hAnsi="Times New Roman" w:cs="Times New Roman"/>
          <w:sz w:val="24"/>
          <w:szCs w:val="24"/>
        </w:rPr>
        <w:t xml:space="preserve">-1 меры на пяти </w:t>
      </w:r>
      <w:r w:rsidR="00CF60CA" w:rsidRPr="003E08D1">
        <w:rPr>
          <w:rFonts w:ascii="Times New Roman" w:hAnsi="Times New Roman" w:cs="Times New Roman"/>
          <w:sz w:val="24"/>
          <w:szCs w:val="24"/>
        </w:rPr>
        <w:t xml:space="preserve">англоязычных </w:t>
      </w:r>
      <w:r w:rsidR="005D43D7" w:rsidRPr="003E08D1">
        <w:rPr>
          <w:rFonts w:ascii="Times New Roman" w:hAnsi="Times New Roman" w:cs="Times New Roman"/>
          <w:sz w:val="24"/>
          <w:szCs w:val="24"/>
        </w:rPr>
        <w:t>датасетах составило 71.5%; для сравнения модель из [</w:t>
      </w:r>
      <w:r w:rsidR="005D43D7" w:rsidRPr="003E08D1">
        <w:rPr>
          <w:rFonts w:ascii="Times New Roman" w:hAnsi="Times New Roman" w:cs="Times New Roman"/>
          <w:sz w:val="24"/>
          <w:szCs w:val="24"/>
          <w:lang w:val="en-US"/>
        </w:rPr>
        <w:t>Yuan</w:t>
      </w:r>
      <w:r w:rsidR="005D43D7" w:rsidRPr="003E08D1">
        <w:rPr>
          <w:rFonts w:ascii="Times New Roman" w:hAnsi="Times New Roman" w:cs="Times New Roman"/>
          <w:sz w:val="24"/>
          <w:szCs w:val="24"/>
        </w:rPr>
        <w:t xml:space="preserve"> </w:t>
      </w:r>
      <w:r w:rsidR="005D43D7" w:rsidRPr="003E08D1">
        <w:rPr>
          <w:rFonts w:ascii="Times New Roman" w:hAnsi="Times New Roman" w:cs="Times New Roman"/>
          <w:sz w:val="24"/>
          <w:szCs w:val="24"/>
          <w:lang w:val="en-US"/>
        </w:rPr>
        <w:t>et</w:t>
      </w:r>
      <w:r w:rsidR="005D43D7" w:rsidRPr="003E08D1">
        <w:rPr>
          <w:rFonts w:ascii="Times New Roman" w:hAnsi="Times New Roman" w:cs="Times New Roman"/>
          <w:sz w:val="24"/>
          <w:szCs w:val="24"/>
        </w:rPr>
        <w:t xml:space="preserve"> </w:t>
      </w:r>
      <w:r w:rsidR="005D43D7" w:rsidRPr="003E08D1">
        <w:rPr>
          <w:rFonts w:ascii="Times New Roman" w:hAnsi="Times New Roman" w:cs="Times New Roman"/>
          <w:sz w:val="24"/>
          <w:szCs w:val="24"/>
          <w:lang w:val="en-US"/>
        </w:rPr>
        <w:t>al</w:t>
      </w:r>
      <w:r w:rsidR="005D43D7" w:rsidRPr="003E08D1">
        <w:rPr>
          <w:rFonts w:ascii="Times New Roman" w:hAnsi="Times New Roman" w:cs="Times New Roman"/>
          <w:sz w:val="24"/>
          <w:szCs w:val="24"/>
        </w:rPr>
        <w:t xml:space="preserve">., 2016] на основе рекуррентных нейронных сетей </w:t>
      </w:r>
      <w:r w:rsidR="005D43D7" w:rsidRPr="003E08D1">
        <w:rPr>
          <w:rFonts w:ascii="Times New Roman" w:hAnsi="Times New Roman" w:cs="Times New Roman"/>
          <w:sz w:val="24"/>
          <w:szCs w:val="24"/>
          <w:lang w:val="en-US"/>
        </w:rPr>
        <w:t>LSTM</w:t>
      </w:r>
      <w:r w:rsidR="005D43D7" w:rsidRPr="003E08D1">
        <w:rPr>
          <w:rFonts w:ascii="Times New Roman" w:hAnsi="Times New Roman" w:cs="Times New Roman"/>
          <w:sz w:val="24"/>
          <w:szCs w:val="24"/>
        </w:rPr>
        <w:t xml:space="preserve"> также продемонстрировала </w:t>
      </w:r>
      <w:r w:rsidR="005D43D7" w:rsidRPr="003E08D1">
        <w:rPr>
          <w:rFonts w:ascii="Times New Roman" w:hAnsi="Times New Roman" w:cs="Times New Roman"/>
          <w:sz w:val="24"/>
          <w:szCs w:val="24"/>
          <w:lang w:val="en-US"/>
        </w:rPr>
        <w:t>F</w:t>
      </w:r>
      <w:r w:rsidR="005D43D7" w:rsidRPr="003E08D1">
        <w:rPr>
          <w:rFonts w:ascii="Times New Roman" w:hAnsi="Times New Roman" w:cs="Times New Roman"/>
          <w:sz w:val="24"/>
          <w:szCs w:val="24"/>
        </w:rPr>
        <w:t>1-меру, равную 71.5%, в среднем на тех же пяти наборах данных.</w:t>
      </w:r>
      <w:r w:rsidR="00CF60CA" w:rsidRPr="003E08D1">
        <w:rPr>
          <w:rFonts w:ascii="Times New Roman" w:hAnsi="Times New Roman" w:cs="Times New Roman"/>
          <w:sz w:val="24"/>
          <w:szCs w:val="24"/>
        </w:rPr>
        <w:t xml:space="preserve"> На материале коллекций данных на разных языках (итальянский, испанский, немецкий, французский) среднее значение </w:t>
      </w:r>
      <w:r w:rsidR="00CF60CA" w:rsidRPr="003E08D1">
        <w:rPr>
          <w:rFonts w:ascii="Times New Roman" w:hAnsi="Times New Roman" w:cs="Times New Roman"/>
          <w:sz w:val="24"/>
          <w:szCs w:val="24"/>
          <w:lang w:val="en-US"/>
        </w:rPr>
        <w:t>F</w:t>
      </w:r>
      <w:r w:rsidR="00CF60CA" w:rsidRPr="003E08D1">
        <w:rPr>
          <w:rFonts w:ascii="Times New Roman" w:hAnsi="Times New Roman" w:cs="Times New Roman"/>
          <w:sz w:val="24"/>
          <w:szCs w:val="24"/>
        </w:rPr>
        <w:t xml:space="preserve">-1 меры модели с информацией из </w:t>
      </w:r>
      <w:r w:rsidR="00CF60CA" w:rsidRPr="003E08D1">
        <w:rPr>
          <w:rFonts w:ascii="Times New Roman" w:hAnsi="Times New Roman" w:cs="Times New Roman"/>
          <w:sz w:val="24"/>
          <w:szCs w:val="24"/>
          <w:lang w:val="en-US"/>
        </w:rPr>
        <w:t>SyntagNet</w:t>
      </w:r>
      <w:r w:rsidR="00CF60CA" w:rsidRPr="003E08D1">
        <w:rPr>
          <w:rFonts w:ascii="Times New Roman" w:hAnsi="Times New Roman" w:cs="Times New Roman"/>
          <w:sz w:val="24"/>
          <w:szCs w:val="24"/>
        </w:rPr>
        <w:t xml:space="preserve"> получилось самым высоким среди измеренных</w:t>
      </w:r>
      <w:r w:rsidR="00961FEE" w:rsidRPr="003E08D1">
        <w:rPr>
          <w:rFonts w:ascii="Times New Roman" w:hAnsi="Times New Roman" w:cs="Times New Roman"/>
          <w:sz w:val="24"/>
          <w:szCs w:val="24"/>
        </w:rPr>
        <w:t xml:space="preserve"> (69.3)</w:t>
      </w:r>
      <w:r w:rsidR="00CF60CA" w:rsidRPr="003E08D1">
        <w:rPr>
          <w:rFonts w:ascii="Times New Roman" w:hAnsi="Times New Roman" w:cs="Times New Roman"/>
          <w:sz w:val="24"/>
          <w:szCs w:val="24"/>
        </w:rPr>
        <w:t xml:space="preserve"> и превзошло результаты моделей на основе нейронных сетей.</w:t>
      </w:r>
    </w:p>
    <w:p w14:paraId="1C4F3506" w14:textId="77777777" w:rsidR="002F225C" w:rsidRPr="003E08D1" w:rsidRDefault="002F225C" w:rsidP="001A3AE1">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На официальном сайте </w:t>
      </w:r>
      <w:r w:rsidRPr="003E08D1">
        <w:rPr>
          <w:rFonts w:ascii="Times New Roman" w:hAnsi="Times New Roman" w:cs="Times New Roman"/>
          <w:sz w:val="24"/>
          <w:szCs w:val="24"/>
          <w:lang w:val="en-US"/>
        </w:rPr>
        <w:t>SyntagNet</w:t>
      </w:r>
      <w:r w:rsidRPr="003E08D1">
        <w:rPr>
          <w:rFonts w:ascii="Times New Roman" w:hAnsi="Times New Roman" w:cs="Times New Roman"/>
          <w:sz w:val="24"/>
          <w:szCs w:val="24"/>
        </w:rPr>
        <w:t xml:space="preserve"> можно ввести слово или предложение в поисковую строку, выбрать язык запроса</w:t>
      </w:r>
      <w:r w:rsidR="00AD3641" w:rsidRPr="003E08D1">
        <w:rPr>
          <w:rFonts w:ascii="Times New Roman" w:hAnsi="Times New Roman" w:cs="Times New Roman"/>
          <w:sz w:val="24"/>
          <w:szCs w:val="24"/>
        </w:rPr>
        <w:t xml:space="preserve"> (при условии ввода предложения)</w:t>
      </w:r>
      <w:r w:rsidRPr="003E08D1">
        <w:rPr>
          <w:rFonts w:ascii="Times New Roman" w:hAnsi="Times New Roman" w:cs="Times New Roman"/>
          <w:sz w:val="24"/>
          <w:szCs w:val="24"/>
        </w:rPr>
        <w:t xml:space="preserve"> и получить все коллокации из корпуса для с</w:t>
      </w:r>
      <w:r w:rsidR="001A3AE1" w:rsidRPr="003E08D1">
        <w:rPr>
          <w:rFonts w:ascii="Times New Roman" w:hAnsi="Times New Roman" w:cs="Times New Roman"/>
          <w:sz w:val="24"/>
          <w:szCs w:val="24"/>
        </w:rPr>
        <w:t>лова или предложения в запросе.</w:t>
      </w:r>
    </w:p>
    <w:p w14:paraId="25B1DA0F" w14:textId="77777777" w:rsidR="00F25B6E" w:rsidRPr="003E08D1" w:rsidRDefault="00AD3641" w:rsidP="000A038A">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Также на странице проекта можно скачать </w:t>
      </w:r>
      <w:r w:rsidRPr="003E08D1">
        <w:rPr>
          <w:rFonts w:ascii="Times New Roman" w:hAnsi="Times New Roman" w:cs="Times New Roman"/>
          <w:sz w:val="24"/>
          <w:szCs w:val="24"/>
          <w:lang w:val="en-US"/>
        </w:rPr>
        <w:t>zip</w:t>
      </w:r>
      <w:r w:rsidRPr="003E08D1">
        <w:rPr>
          <w:rFonts w:ascii="Times New Roman" w:hAnsi="Times New Roman" w:cs="Times New Roman"/>
          <w:sz w:val="24"/>
          <w:szCs w:val="24"/>
        </w:rPr>
        <w:t>-архив со всеми лексическими комбинациями, размеченными авторами.</w:t>
      </w:r>
      <w:r w:rsidR="00F25B6E" w:rsidRPr="003E08D1">
        <w:rPr>
          <w:rFonts w:ascii="Times New Roman" w:hAnsi="Times New Roman" w:cs="Times New Roman"/>
          <w:sz w:val="24"/>
          <w:szCs w:val="24"/>
        </w:rPr>
        <w:t xml:space="preserve"> В архиве содержится файл в формате </w:t>
      </w:r>
      <w:r w:rsidR="00F25B6E" w:rsidRPr="003E08D1">
        <w:rPr>
          <w:rFonts w:ascii="Times New Roman" w:hAnsi="Times New Roman" w:cs="Times New Roman"/>
          <w:sz w:val="24"/>
          <w:szCs w:val="24"/>
          <w:lang w:val="en-US"/>
        </w:rPr>
        <w:t>txt</w:t>
      </w:r>
      <w:r w:rsidR="00F25B6E" w:rsidRPr="003E08D1">
        <w:rPr>
          <w:rFonts w:ascii="Times New Roman" w:hAnsi="Times New Roman" w:cs="Times New Roman"/>
          <w:sz w:val="24"/>
          <w:szCs w:val="24"/>
        </w:rPr>
        <w:t>, каждая строка которого соответствует отдельной коллокации в следующем формате:</w:t>
      </w:r>
    </w:p>
    <w:p w14:paraId="330731BD" w14:textId="77777777" w:rsidR="00F25B6E" w:rsidRPr="003E08D1" w:rsidRDefault="00807445" w:rsidP="00807445">
      <w:pPr>
        <w:pStyle w:val="a4"/>
        <w:numPr>
          <w:ilvl w:val="0"/>
          <w:numId w:val="10"/>
        </w:numPr>
        <w:spacing w:before="240"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a. </w:t>
      </w:r>
      <w:r w:rsidR="00F25B6E" w:rsidRPr="003E08D1">
        <w:rPr>
          <w:rFonts w:ascii="Times New Roman" w:hAnsi="Times New Roman" w:cs="Times New Roman"/>
          <w:sz w:val="24"/>
          <w:szCs w:val="24"/>
          <w:lang w:val="en-US"/>
        </w:rPr>
        <w:t>09827683n</w:t>
      </w:r>
      <w:r w:rsidR="00F25B6E" w:rsidRPr="003E08D1">
        <w:rPr>
          <w:rFonts w:ascii="Times New Roman" w:hAnsi="Times New Roman" w:cs="Times New Roman"/>
          <w:sz w:val="24"/>
          <w:szCs w:val="24"/>
          <w:lang w:val="en-US"/>
        </w:rPr>
        <w:tab/>
        <w:t>10285313n</w:t>
      </w:r>
      <w:r w:rsidR="00F25B6E" w:rsidRPr="003E08D1">
        <w:rPr>
          <w:rFonts w:ascii="Times New Roman" w:hAnsi="Times New Roman" w:cs="Times New Roman"/>
          <w:sz w:val="24"/>
          <w:szCs w:val="24"/>
          <w:lang w:val="en-US"/>
        </w:rPr>
        <w:tab/>
        <w:t>baby</w:t>
      </w:r>
      <w:r w:rsidR="00F25B6E" w:rsidRPr="003E08D1">
        <w:rPr>
          <w:rFonts w:ascii="Times New Roman" w:hAnsi="Times New Roman" w:cs="Times New Roman"/>
          <w:sz w:val="24"/>
          <w:szCs w:val="24"/>
          <w:lang w:val="en-US"/>
        </w:rPr>
        <w:tab/>
        <w:t>n</w:t>
      </w:r>
      <w:r w:rsidR="00F25B6E" w:rsidRPr="003E08D1">
        <w:rPr>
          <w:rFonts w:ascii="Times New Roman" w:hAnsi="Times New Roman" w:cs="Times New Roman"/>
          <w:sz w:val="24"/>
          <w:szCs w:val="24"/>
          <w:lang w:val="en-US"/>
        </w:rPr>
        <w:tab/>
        <w:t>boy</w:t>
      </w:r>
      <w:r w:rsidR="00F25B6E" w:rsidRPr="003E08D1">
        <w:rPr>
          <w:rFonts w:ascii="Times New Roman" w:hAnsi="Times New Roman" w:cs="Times New Roman"/>
          <w:sz w:val="24"/>
          <w:szCs w:val="24"/>
          <w:lang w:val="en-US"/>
        </w:rPr>
        <w:tab/>
        <w:t>n</w:t>
      </w:r>
    </w:p>
    <w:p w14:paraId="360BF3A8" w14:textId="77777777" w:rsidR="000A038A" w:rsidRPr="003E08D1" w:rsidRDefault="00807445" w:rsidP="00807445">
      <w:pPr>
        <w:spacing w:after="0" w:line="360" w:lineRule="auto"/>
        <w:ind w:left="708" w:firstLine="361"/>
        <w:jc w:val="both"/>
        <w:rPr>
          <w:rFonts w:ascii="Times New Roman" w:hAnsi="Times New Roman" w:cs="Times New Roman"/>
          <w:sz w:val="24"/>
          <w:szCs w:val="24"/>
        </w:rPr>
      </w:pPr>
      <w:r w:rsidRPr="003E08D1">
        <w:rPr>
          <w:rFonts w:ascii="Times New Roman" w:hAnsi="Times New Roman" w:cs="Times New Roman"/>
          <w:sz w:val="24"/>
          <w:szCs w:val="24"/>
          <w:lang w:val="en-US"/>
        </w:rPr>
        <w:lastRenderedPageBreak/>
        <w:t>b</w:t>
      </w:r>
      <w:r w:rsidRPr="003E08D1">
        <w:rPr>
          <w:rFonts w:ascii="Times New Roman" w:hAnsi="Times New Roman" w:cs="Times New Roman"/>
          <w:sz w:val="24"/>
          <w:szCs w:val="24"/>
        </w:rPr>
        <w:t xml:space="preserve">. </w:t>
      </w:r>
      <w:r w:rsidR="000A038A" w:rsidRPr="003E08D1">
        <w:rPr>
          <w:rFonts w:ascii="Times New Roman" w:hAnsi="Times New Roman" w:cs="Times New Roman"/>
          <w:sz w:val="24"/>
          <w:szCs w:val="24"/>
          <w:lang w:val="en-US"/>
        </w:rPr>
        <w:t>ID</w:t>
      </w:r>
      <w:r w:rsidR="000A038A" w:rsidRPr="003E08D1">
        <w:rPr>
          <w:rFonts w:ascii="Times New Roman" w:hAnsi="Times New Roman" w:cs="Times New Roman"/>
          <w:sz w:val="24"/>
          <w:szCs w:val="24"/>
        </w:rPr>
        <w:t xml:space="preserve"> синсета для первого слова</w:t>
      </w:r>
      <w:r w:rsidR="000A038A" w:rsidRPr="003E08D1">
        <w:rPr>
          <w:rFonts w:ascii="Times New Roman" w:hAnsi="Times New Roman" w:cs="Times New Roman"/>
          <w:sz w:val="24"/>
          <w:szCs w:val="24"/>
        </w:rPr>
        <w:tab/>
      </w:r>
      <w:r w:rsidR="000A038A" w:rsidRPr="003E08D1">
        <w:rPr>
          <w:rFonts w:ascii="Times New Roman" w:hAnsi="Times New Roman" w:cs="Times New Roman"/>
          <w:sz w:val="24"/>
          <w:szCs w:val="24"/>
          <w:lang w:val="en-US"/>
        </w:rPr>
        <w:t>ID</w:t>
      </w:r>
      <w:r w:rsidR="000A038A" w:rsidRPr="003E08D1">
        <w:rPr>
          <w:rFonts w:ascii="Times New Roman" w:hAnsi="Times New Roman" w:cs="Times New Roman"/>
          <w:sz w:val="24"/>
          <w:szCs w:val="24"/>
        </w:rPr>
        <w:t xml:space="preserve"> </w:t>
      </w:r>
      <w:r w:rsidRPr="003E08D1">
        <w:rPr>
          <w:rFonts w:ascii="Times New Roman" w:hAnsi="Times New Roman" w:cs="Times New Roman"/>
          <w:sz w:val="24"/>
          <w:szCs w:val="24"/>
        </w:rPr>
        <w:t>синсета для второго слова</w:t>
      </w:r>
      <w:r w:rsidRPr="003E08D1">
        <w:rPr>
          <w:rFonts w:ascii="Times New Roman" w:hAnsi="Times New Roman" w:cs="Times New Roman"/>
          <w:sz w:val="24"/>
          <w:szCs w:val="24"/>
        </w:rPr>
        <w:tab/>
      </w:r>
      <w:r w:rsidR="000A038A" w:rsidRPr="003E08D1">
        <w:rPr>
          <w:rFonts w:ascii="Times New Roman" w:hAnsi="Times New Roman" w:cs="Times New Roman"/>
          <w:sz w:val="24"/>
          <w:szCs w:val="24"/>
        </w:rPr>
        <w:t>первое слово</w:t>
      </w:r>
      <w:r w:rsidR="000A038A" w:rsidRPr="003E08D1">
        <w:rPr>
          <w:rFonts w:ascii="Times New Roman" w:hAnsi="Times New Roman" w:cs="Times New Roman"/>
          <w:sz w:val="24"/>
          <w:szCs w:val="24"/>
        </w:rPr>
        <w:tab/>
        <w:t>часть речи первого слова</w:t>
      </w:r>
      <w:r w:rsidR="000A038A" w:rsidRPr="003E08D1">
        <w:rPr>
          <w:rFonts w:ascii="Times New Roman" w:hAnsi="Times New Roman" w:cs="Times New Roman"/>
          <w:sz w:val="24"/>
          <w:szCs w:val="24"/>
        </w:rPr>
        <w:tab/>
      </w:r>
      <w:r w:rsidRPr="003E08D1">
        <w:rPr>
          <w:rFonts w:ascii="Times New Roman" w:hAnsi="Times New Roman" w:cs="Times New Roman"/>
          <w:sz w:val="24"/>
          <w:szCs w:val="24"/>
        </w:rPr>
        <w:t>второе слово</w:t>
      </w:r>
      <w:r w:rsidRPr="003E08D1">
        <w:rPr>
          <w:rFonts w:ascii="Times New Roman" w:hAnsi="Times New Roman" w:cs="Times New Roman"/>
          <w:sz w:val="24"/>
          <w:szCs w:val="24"/>
        </w:rPr>
        <w:tab/>
        <w:t>часть речи второго слова.</w:t>
      </w:r>
    </w:p>
    <w:p w14:paraId="038F3F43" w14:textId="77777777" w:rsidR="008E4B9C" w:rsidRPr="003E08D1" w:rsidRDefault="004A0E08" w:rsidP="004A0E08">
      <w:pPr>
        <w:pStyle w:val="2"/>
      </w:pPr>
      <w:r w:rsidRPr="003E08D1">
        <w:t xml:space="preserve">2.2. </w:t>
      </w:r>
      <w:r w:rsidR="008E4B9C" w:rsidRPr="003E08D1">
        <w:t>Размеченные данные для русского языка</w:t>
      </w:r>
    </w:p>
    <w:p w14:paraId="297AAEE7" w14:textId="77777777" w:rsidR="008E4B9C" w:rsidRPr="003E08D1" w:rsidRDefault="004A0E08" w:rsidP="008E4B9C">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Для русского языка на данный момент существует недостаточно семантически аннотированных корпусов, в принципе, о существовании корпусов коллокаций нам вообще неизвестно. Однако стоит упомянуть недавнюю глубокую работу [</w:t>
      </w:r>
      <w:r w:rsidRPr="003E08D1">
        <w:rPr>
          <w:rFonts w:ascii="Times New Roman" w:hAnsi="Times New Roman" w:cs="Times New Roman"/>
          <w:sz w:val="24"/>
          <w:szCs w:val="24"/>
          <w:lang w:val="en-US"/>
        </w:rPr>
        <w:t>Bolshina</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Loukachevitch</w:t>
      </w:r>
      <w:r w:rsidRPr="003E08D1">
        <w:rPr>
          <w:rFonts w:ascii="Times New Roman" w:hAnsi="Times New Roman" w:cs="Times New Roman"/>
          <w:sz w:val="24"/>
          <w:szCs w:val="24"/>
        </w:rPr>
        <w:t xml:space="preserve">, 2020] по автоматическому созданию корпусов с семантической разметкой на основе однозначных родственных </w:t>
      </w:r>
      <w:r w:rsidR="00013629" w:rsidRPr="003E08D1">
        <w:rPr>
          <w:rFonts w:ascii="Times New Roman" w:hAnsi="Times New Roman" w:cs="Times New Roman"/>
          <w:sz w:val="24"/>
          <w:szCs w:val="24"/>
        </w:rPr>
        <w:t xml:space="preserve">слов. Полученные в ходе экспериментов корпуса, а также исходный код доступны по ссылке: </w:t>
      </w:r>
      <w:hyperlink r:id="rId14" w:history="1">
        <w:r w:rsidR="00013629" w:rsidRPr="003E08D1">
          <w:rPr>
            <w:rStyle w:val="a3"/>
            <w:rFonts w:ascii="Times New Roman" w:hAnsi="Times New Roman" w:cs="Times New Roman"/>
            <w:sz w:val="24"/>
            <w:szCs w:val="24"/>
          </w:rPr>
          <w:t>https://github.com/loenmac/russian_wsd_data/tree/master/data</w:t>
        </w:r>
      </w:hyperlink>
      <w:r w:rsidR="00013629" w:rsidRPr="003E08D1">
        <w:rPr>
          <w:rFonts w:ascii="Times New Roman" w:hAnsi="Times New Roman" w:cs="Times New Roman"/>
          <w:sz w:val="24"/>
          <w:szCs w:val="24"/>
        </w:rPr>
        <w:t>.</w:t>
      </w:r>
      <w:r w:rsidR="00E41A5D" w:rsidRPr="003E08D1">
        <w:rPr>
          <w:rFonts w:ascii="Times New Roman" w:hAnsi="Times New Roman" w:cs="Times New Roman"/>
          <w:sz w:val="24"/>
          <w:szCs w:val="24"/>
        </w:rPr>
        <w:t xml:space="preserve"> Также в </w:t>
      </w:r>
      <w:r w:rsidR="008E72F7" w:rsidRPr="003E08D1">
        <w:rPr>
          <w:rFonts w:ascii="Times New Roman" w:hAnsi="Times New Roman" w:cs="Times New Roman"/>
          <w:sz w:val="24"/>
          <w:szCs w:val="24"/>
        </w:rPr>
        <w:t>исследовании [</w:t>
      </w:r>
      <w:r w:rsidR="008E72F7" w:rsidRPr="003E08D1">
        <w:rPr>
          <w:rFonts w:ascii="Times New Roman" w:hAnsi="Times New Roman" w:cs="Times New Roman"/>
          <w:sz w:val="24"/>
          <w:szCs w:val="24"/>
          <w:lang w:val="en-US"/>
        </w:rPr>
        <w:t>Kirillovich</w:t>
      </w:r>
      <w:r w:rsidR="008E72F7" w:rsidRPr="003E08D1">
        <w:rPr>
          <w:rFonts w:ascii="Times New Roman" w:hAnsi="Times New Roman" w:cs="Times New Roman"/>
          <w:sz w:val="24"/>
          <w:szCs w:val="24"/>
        </w:rPr>
        <w:t xml:space="preserve"> </w:t>
      </w:r>
      <w:r w:rsidR="008E72F7" w:rsidRPr="003E08D1">
        <w:rPr>
          <w:rFonts w:ascii="Times New Roman" w:hAnsi="Times New Roman" w:cs="Times New Roman"/>
          <w:sz w:val="24"/>
          <w:szCs w:val="24"/>
          <w:lang w:val="en-US"/>
        </w:rPr>
        <w:t>et</w:t>
      </w:r>
      <w:r w:rsidR="008E72F7" w:rsidRPr="003E08D1">
        <w:rPr>
          <w:rFonts w:ascii="Times New Roman" w:hAnsi="Times New Roman" w:cs="Times New Roman"/>
          <w:sz w:val="24"/>
          <w:szCs w:val="24"/>
        </w:rPr>
        <w:t xml:space="preserve"> </w:t>
      </w:r>
      <w:r w:rsidR="008E72F7" w:rsidRPr="003E08D1">
        <w:rPr>
          <w:rFonts w:ascii="Times New Roman" w:hAnsi="Times New Roman" w:cs="Times New Roman"/>
          <w:sz w:val="24"/>
          <w:szCs w:val="24"/>
          <w:lang w:val="en-US"/>
        </w:rPr>
        <w:t>al</w:t>
      </w:r>
      <w:r w:rsidR="008E72F7" w:rsidRPr="003E08D1">
        <w:rPr>
          <w:rFonts w:ascii="Times New Roman" w:hAnsi="Times New Roman" w:cs="Times New Roman"/>
          <w:sz w:val="24"/>
          <w:szCs w:val="24"/>
        </w:rPr>
        <w:t>. 2022]</w:t>
      </w:r>
      <w:r w:rsidR="00370CC1" w:rsidRPr="003E08D1">
        <w:rPr>
          <w:rFonts w:ascii="Times New Roman" w:hAnsi="Times New Roman" w:cs="Times New Roman"/>
          <w:sz w:val="24"/>
          <w:szCs w:val="24"/>
        </w:rPr>
        <w:t xml:space="preserve"> </w:t>
      </w:r>
      <w:r w:rsidR="004B75DB" w:rsidRPr="003E08D1">
        <w:rPr>
          <w:rFonts w:ascii="Times New Roman" w:hAnsi="Times New Roman" w:cs="Times New Roman"/>
          <w:sz w:val="24"/>
          <w:szCs w:val="24"/>
        </w:rPr>
        <w:t xml:space="preserve">авторами были вручную аннотированы тексты средней длины из коллекции </w:t>
      </w:r>
      <w:r w:rsidR="004B75DB" w:rsidRPr="003E08D1">
        <w:rPr>
          <w:rFonts w:ascii="Times New Roman" w:hAnsi="Times New Roman" w:cs="Times New Roman"/>
          <w:sz w:val="24"/>
          <w:szCs w:val="24"/>
          <w:lang w:val="en-US"/>
        </w:rPr>
        <w:t>OpenCorpora</w:t>
      </w:r>
      <w:r w:rsidR="004B75DB" w:rsidRPr="003E08D1">
        <w:rPr>
          <w:rStyle w:val="a7"/>
          <w:rFonts w:ascii="Times New Roman" w:hAnsi="Times New Roman" w:cs="Times New Roman"/>
          <w:sz w:val="24"/>
          <w:szCs w:val="24"/>
        </w:rPr>
        <w:footnoteReference w:id="4"/>
      </w:r>
      <w:r w:rsidR="004B75DB" w:rsidRPr="003E08D1">
        <w:rPr>
          <w:rFonts w:ascii="Times New Roman" w:hAnsi="Times New Roman" w:cs="Times New Roman"/>
          <w:sz w:val="24"/>
          <w:szCs w:val="24"/>
        </w:rPr>
        <w:t xml:space="preserve">. Разметка производилась с помощью синсетов </w:t>
      </w:r>
      <w:r w:rsidR="004B75DB" w:rsidRPr="003E08D1">
        <w:rPr>
          <w:rFonts w:ascii="Times New Roman" w:hAnsi="Times New Roman" w:cs="Times New Roman"/>
          <w:sz w:val="24"/>
          <w:szCs w:val="24"/>
          <w:lang w:val="en-US"/>
        </w:rPr>
        <w:t>RuWordNet</w:t>
      </w:r>
      <w:r w:rsidR="004B75DB" w:rsidRPr="003E08D1">
        <w:rPr>
          <w:rFonts w:ascii="Times New Roman" w:hAnsi="Times New Roman" w:cs="Times New Roman"/>
          <w:sz w:val="24"/>
          <w:szCs w:val="24"/>
        </w:rPr>
        <w:t>.</w:t>
      </w:r>
    </w:p>
    <w:p w14:paraId="6294AB48" w14:textId="77777777" w:rsidR="00DE4C81" w:rsidRPr="003E08D1" w:rsidRDefault="009E4AD9" w:rsidP="009E4AD9">
      <w:pPr>
        <w:pStyle w:val="1"/>
      </w:pPr>
      <w:r w:rsidRPr="003E08D1">
        <w:t>3. Данные и эксперименты</w:t>
      </w:r>
    </w:p>
    <w:p w14:paraId="7C7BE16A" w14:textId="77777777" w:rsidR="00930322" w:rsidRPr="003E08D1" w:rsidRDefault="00930322" w:rsidP="00930322">
      <w:pPr>
        <w:pStyle w:val="2"/>
      </w:pPr>
      <w:r w:rsidRPr="003E08D1">
        <w:t>3.1</w:t>
      </w:r>
      <w:r w:rsidR="00B97034" w:rsidRPr="003E08D1">
        <w:t>.</w:t>
      </w:r>
      <w:r w:rsidRPr="003E08D1">
        <w:t xml:space="preserve"> Цели, данные и предобработка</w:t>
      </w:r>
    </w:p>
    <w:p w14:paraId="37838DCE" w14:textId="77777777" w:rsidR="003118A4" w:rsidRPr="003E08D1" w:rsidRDefault="00196DAA"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Авторами статьи был проведён ряд экспериментов по автоматическому порождению семантически размеченного корпуса коллокаций</w:t>
      </w:r>
      <w:r w:rsidR="003118A4" w:rsidRPr="003E08D1">
        <w:rPr>
          <w:rFonts w:ascii="Times New Roman" w:hAnsi="Times New Roman" w:cs="Times New Roman"/>
          <w:sz w:val="24"/>
          <w:szCs w:val="24"/>
        </w:rPr>
        <w:t xml:space="preserve"> в формате </w:t>
      </w:r>
      <w:r w:rsidR="003118A4" w:rsidRPr="003E08D1">
        <w:rPr>
          <w:rFonts w:ascii="Times New Roman" w:hAnsi="Times New Roman" w:cs="Times New Roman"/>
          <w:sz w:val="24"/>
          <w:szCs w:val="24"/>
          <w:lang w:val="en-US"/>
        </w:rPr>
        <w:t>SyntagNet</w:t>
      </w:r>
      <w:r w:rsidR="003118A4" w:rsidRPr="003E08D1">
        <w:rPr>
          <w:rFonts w:ascii="Times New Roman" w:hAnsi="Times New Roman" w:cs="Times New Roman"/>
          <w:sz w:val="24"/>
          <w:szCs w:val="24"/>
        </w:rPr>
        <w:t>, но для русского языка</w:t>
      </w:r>
      <w:r w:rsidRPr="003E08D1">
        <w:rPr>
          <w:rFonts w:ascii="Times New Roman" w:hAnsi="Times New Roman" w:cs="Times New Roman"/>
          <w:sz w:val="24"/>
          <w:szCs w:val="24"/>
        </w:rPr>
        <w:t>.</w:t>
      </w:r>
      <w:r w:rsidR="003118A4" w:rsidRPr="003E08D1">
        <w:rPr>
          <w:rFonts w:ascii="Times New Roman" w:hAnsi="Times New Roman" w:cs="Times New Roman"/>
          <w:sz w:val="24"/>
          <w:szCs w:val="24"/>
        </w:rPr>
        <w:t xml:space="preserve"> Целью создания корпуса является упрощение процесса разметки данных для тестирования и обучения моделей </w:t>
      </w:r>
      <w:r w:rsidR="003118A4" w:rsidRPr="003E08D1">
        <w:rPr>
          <w:rFonts w:ascii="Times New Roman" w:hAnsi="Times New Roman" w:cs="Times New Roman"/>
          <w:sz w:val="24"/>
          <w:szCs w:val="24"/>
          <w:lang w:val="en-US"/>
        </w:rPr>
        <w:t>WSD</w:t>
      </w:r>
      <w:r w:rsidR="0044439F" w:rsidRPr="003E08D1">
        <w:rPr>
          <w:rFonts w:ascii="Times New Roman" w:hAnsi="Times New Roman" w:cs="Times New Roman"/>
          <w:sz w:val="24"/>
          <w:szCs w:val="24"/>
        </w:rPr>
        <w:t xml:space="preserve"> на основе машинного обучения</w:t>
      </w:r>
      <w:r w:rsidR="003118A4" w:rsidRPr="003E08D1">
        <w:rPr>
          <w:rFonts w:ascii="Times New Roman" w:hAnsi="Times New Roman" w:cs="Times New Roman"/>
          <w:sz w:val="24"/>
          <w:szCs w:val="24"/>
        </w:rPr>
        <w:t>, а также для использования в моделях автоматического разрешения лексической многозначности, основанных на знаниях и правилах.</w:t>
      </w:r>
    </w:p>
    <w:p w14:paraId="4CE3D9B3" w14:textId="77777777" w:rsidR="004F134D" w:rsidRPr="003E08D1" w:rsidRDefault="004F134D"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Разрешение многозначности происходило с помощью родственных слов, найденных в рамках группировок коллокаций по первому и по второму слову. Основная идея метода заключается в предположении, что слова, встречающиеся с одним и тем же словом на одной позиции, имеют некоторую семантическую близость, которая позволит автоматически разрешать многозначность. Ниже приведены примеры таких группировок.</w:t>
      </w:r>
    </w:p>
    <w:p w14:paraId="5C2374E7" w14:textId="77777777" w:rsidR="004F134D" w:rsidRPr="003E08D1" w:rsidRDefault="004F134D" w:rsidP="004F134D">
      <w:pPr>
        <w:pStyle w:val="a4"/>
        <w:numPr>
          <w:ilvl w:val="0"/>
          <w:numId w:val="7"/>
        </w:numPr>
        <w:spacing w:before="240" w:line="360" w:lineRule="auto"/>
        <w:jc w:val="both"/>
        <w:rPr>
          <w:rFonts w:ascii="Times New Roman" w:hAnsi="Times New Roman" w:cs="Times New Roman"/>
          <w:sz w:val="24"/>
          <w:szCs w:val="24"/>
        </w:rPr>
      </w:pPr>
      <w:commentRangeStart w:id="2"/>
      <w:r w:rsidRPr="003E08D1">
        <w:rPr>
          <w:rFonts w:ascii="Times New Roman" w:hAnsi="Times New Roman" w:cs="Times New Roman"/>
          <w:sz w:val="24"/>
          <w:szCs w:val="24"/>
        </w:rPr>
        <w:t>Пример группировки коллокаций по первому слову:</w:t>
      </w:r>
    </w:p>
    <w:p w14:paraId="5748A9B1"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абонентский терминал</w:t>
      </w:r>
    </w:p>
    <w:p w14:paraId="19A2DB19"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абонентский книжка</w:t>
      </w:r>
      <w:bookmarkStart w:id="3" w:name="_GoBack"/>
      <w:bookmarkEnd w:id="3"/>
    </w:p>
    <w:p w14:paraId="17BC01DC"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lastRenderedPageBreak/>
        <w:t>абонентский номер</w:t>
      </w:r>
    </w:p>
    <w:p w14:paraId="22A01C1B"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абонентский база</w:t>
      </w:r>
    </w:p>
    <w:p w14:paraId="736300B6"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абонентский служба</w:t>
      </w:r>
    </w:p>
    <w:p w14:paraId="381F3C34" w14:textId="77777777" w:rsidR="004F134D" w:rsidRPr="003E08D1" w:rsidRDefault="004F134D" w:rsidP="004F134D">
      <w:pPr>
        <w:pStyle w:val="a4"/>
        <w:spacing w:before="240" w:line="360" w:lineRule="auto"/>
        <w:ind w:left="1069"/>
        <w:jc w:val="both"/>
        <w:rPr>
          <w:rFonts w:ascii="Times New Roman" w:hAnsi="Times New Roman" w:cs="Times New Roman"/>
          <w:sz w:val="24"/>
          <w:szCs w:val="24"/>
        </w:rPr>
      </w:pPr>
      <w:r w:rsidRPr="003E08D1">
        <w:rPr>
          <w:rFonts w:ascii="Times New Roman" w:hAnsi="Times New Roman" w:cs="Times New Roman"/>
          <w:i/>
          <w:sz w:val="24"/>
          <w:szCs w:val="24"/>
        </w:rPr>
        <w:t>абонентский устройство</w:t>
      </w:r>
    </w:p>
    <w:p w14:paraId="21557AEC" w14:textId="77777777" w:rsidR="004F134D" w:rsidRPr="003E08D1" w:rsidRDefault="004F134D" w:rsidP="004F134D">
      <w:pPr>
        <w:pStyle w:val="a4"/>
        <w:numPr>
          <w:ilvl w:val="0"/>
          <w:numId w:val="7"/>
        </w:numPr>
        <w:spacing w:before="240" w:line="360" w:lineRule="auto"/>
        <w:jc w:val="both"/>
        <w:rPr>
          <w:rFonts w:ascii="Times New Roman" w:hAnsi="Times New Roman" w:cs="Times New Roman"/>
          <w:sz w:val="24"/>
          <w:szCs w:val="24"/>
        </w:rPr>
      </w:pPr>
      <w:r w:rsidRPr="003E08D1">
        <w:rPr>
          <w:rFonts w:ascii="Times New Roman" w:hAnsi="Times New Roman" w:cs="Times New Roman"/>
          <w:sz w:val="24"/>
          <w:szCs w:val="24"/>
        </w:rPr>
        <w:t>Пример группировки коллокаций по второму слову:</w:t>
      </w:r>
    </w:p>
    <w:p w14:paraId="67597604"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сушеный абрикос</w:t>
      </w:r>
    </w:p>
    <w:p w14:paraId="6E115FD3"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урожай абрикос</w:t>
      </w:r>
    </w:p>
    <w:p w14:paraId="2B9622D5"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косточка абрикос</w:t>
      </w:r>
    </w:p>
    <w:p w14:paraId="39C2FE8D" w14:textId="77777777" w:rsidR="004F134D" w:rsidRPr="003E08D1" w:rsidRDefault="004F134D" w:rsidP="004F134D">
      <w:pPr>
        <w:pStyle w:val="a4"/>
        <w:spacing w:before="240" w:line="360" w:lineRule="auto"/>
        <w:ind w:left="1069"/>
        <w:jc w:val="both"/>
        <w:rPr>
          <w:rFonts w:ascii="Times New Roman" w:hAnsi="Times New Roman" w:cs="Times New Roman"/>
          <w:i/>
          <w:sz w:val="24"/>
          <w:szCs w:val="24"/>
        </w:rPr>
      </w:pPr>
      <w:r w:rsidRPr="003E08D1">
        <w:rPr>
          <w:rFonts w:ascii="Times New Roman" w:hAnsi="Times New Roman" w:cs="Times New Roman"/>
          <w:i/>
          <w:sz w:val="24"/>
          <w:szCs w:val="24"/>
        </w:rPr>
        <w:t>заготовка абрикос.</w:t>
      </w:r>
      <w:commentRangeEnd w:id="2"/>
      <w:r w:rsidRPr="003E08D1">
        <w:rPr>
          <w:rStyle w:val="af2"/>
        </w:rPr>
        <w:commentReference w:id="2"/>
      </w:r>
    </w:p>
    <w:p w14:paraId="08AC3168" w14:textId="77777777" w:rsidR="009E4AD9" w:rsidRPr="003E08D1" w:rsidRDefault="00904E1F"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Источником коллокаций выступил корпус текстов новостей за 2017 год объёмом 8 Гб. </w:t>
      </w:r>
      <w:r w:rsidR="00196DAA" w:rsidRPr="003E08D1">
        <w:rPr>
          <w:rFonts w:ascii="Times New Roman" w:hAnsi="Times New Roman" w:cs="Times New Roman"/>
          <w:sz w:val="24"/>
          <w:szCs w:val="24"/>
        </w:rPr>
        <w:t>На первом этапе были извлечены все коллокации из корпуса</w:t>
      </w:r>
      <w:r w:rsidR="00866511" w:rsidRPr="003E08D1">
        <w:rPr>
          <w:rFonts w:ascii="Times New Roman" w:hAnsi="Times New Roman" w:cs="Times New Roman"/>
          <w:sz w:val="24"/>
          <w:szCs w:val="24"/>
        </w:rPr>
        <w:t>, в которых оба слова относятся либо к существ</w:t>
      </w:r>
      <w:r w:rsidR="0044439F" w:rsidRPr="003E08D1">
        <w:rPr>
          <w:rFonts w:ascii="Times New Roman" w:hAnsi="Times New Roman" w:cs="Times New Roman"/>
          <w:sz w:val="24"/>
          <w:szCs w:val="24"/>
        </w:rPr>
        <w:t>ительным, либо к прилагательным, например:</w:t>
      </w:r>
    </w:p>
    <w:p w14:paraId="50F00F83" w14:textId="77777777" w:rsidR="0044439F" w:rsidRPr="003E08D1" w:rsidRDefault="00A71EF7" w:rsidP="00A71EF7">
      <w:pPr>
        <w:pStyle w:val="a4"/>
        <w:numPr>
          <w:ilvl w:val="0"/>
          <w:numId w:val="7"/>
        </w:numPr>
        <w:spacing w:before="240" w:line="360" w:lineRule="auto"/>
        <w:rPr>
          <w:rFonts w:ascii="Times New Roman" w:hAnsi="Times New Roman" w:cs="Times New Roman"/>
          <w:sz w:val="24"/>
          <w:szCs w:val="24"/>
        </w:rPr>
      </w:pPr>
      <w:r w:rsidRPr="003E08D1">
        <w:rPr>
          <w:rFonts w:ascii="Times New Roman" w:hAnsi="Times New Roman" w:cs="Times New Roman"/>
          <w:sz w:val="24"/>
          <w:szCs w:val="24"/>
          <w:lang w:val="en-US"/>
        </w:rPr>
        <w:t>a</w:t>
      </w:r>
      <w:r w:rsidRPr="003E08D1">
        <w:rPr>
          <w:rFonts w:ascii="Times New Roman" w:hAnsi="Times New Roman" w:cs="Times New Roman"/>
          <w:sz w:val="24"/>
          <w:szCs w:val="24"/>
        </w:rPr>
        <w:t xml:space="preserve">. </w:t>
      </w:r>
      <w:r w:rsidR="0044439F" w:rsidRPr="003E08D1">
        <w:rPr>
          <w:rFonts w:ascii="Times New Roman" w:hAnsi="Times New Roman" w:cs="Times New Roman"/>
          <w:i/>
          <w:sz w:val="24"/>
          <w:szCs w:val="24"/>
        </w:rPr>
        <w:t>местный житель</w:t>
      </w:r>
      <w:r w:rsidRPr="003E08D1">
        <w:rPr>
          <w:rFonts w:ascii="Times New Roman" w:hAnsi="Times New Roman" w:cs="Times New Roman"/>
          <w:sz w:val="24"/>
          <w:szCs w:val="24"/>
        </w:rPr>
        <w:t>: прилагательное + существительное</w:t>
      </w:r>
    </w:p>
    <w:p w14:paraId="248FFF4A" w14:textId="77777777" w:rsidR="00A71EF7" w:rsidRPr="003E08D1" w:rsidRDefault="00A71EF7" w:rsidP="00A71EF7">
      <w:pPr>
        <w:pStyle w:val="a4"/>
        <w:spacing w:before="240" w:line="360" w:lineRule="auto"/>
        <w:ind w:left="1069"/>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b. </w:t>
      </w:r>
      <w:r w:rsidRPr="003E08D1">
        <w:rPr>
          <w:rFonts w:ascii="Times New Roman" w:hAnsi="Times New Roman" w:cs="Times New Roman"/>
          <w:i/>
          <w:sz w:val="24"/>
          <w:szCs w:val="24"/>
        </w:rPr>
        <w:t>кубок конфедерация</w:t>
      </w:r>
      <w:r w:rsidRPr="003E08D1">
        <w:rPr>
          <w:rFonts w:ascii="Times New Roman" w:hAnsi="Times New Roman" w:cs="Times New Roman"/>
          <w:sz w:val="24"/>
          <w:szCs w:val="24"/>
        </w:rPr>
        <w:t>: существительное + существительное</w:t>
      </w:r>
    </w:p>
    <w:p w14:paraId="43418689" w14:textId="77777777" w:rsidR="00D17B7B" w:rsidRPr="003E08D1" w:rsidRDefault="00D17B7B"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Словосочетания были упорядочены по мере взаимной информации </w:t>
      </w:r>
      <w:r w:rsidRPr="003E08D1">
        <w:rPr>
          <w:rFonts w:ascii="Times New Roman" w:hAnsi="Times New Roman" w:cs="Times New Roman"/>
          <w:sz w:val="24"/>
          <w:szCs w:val="24"/>
          <w:lang w:val="en-US"/>
        </w:rPr>
        <w:t>MI</w:t>
      </w:r>
      <w:r w:rsidRPr="003E08D1">
        <w:rPr>
          <w:rFonts w:ascii="Times New Roman" w:hAnsi="Times New Roman" w:cs="Times New Roman"/>
          <w:sz w:val="24"/>
          <w:szCs w:val="24"/>
        </w:rPr>
        <w:t>3:</w:t>
      </w:r>
    </w:p>
    <w:p w14:paraId="43D308A4" w14:textId="77777777" w:rsidR="00D17B7B" w:rsidRPr="003E08D1" w:rsidRDefault="00D17B7B" w:rsidP="00D17B7B">
      <w:pPr>
        <w:spacing w:before="200" w:line="360" w:lineRule="auto"/>
        <w:ind w:firstLine="709"/>
        <w:jc w:val="center"/>
        <w:rPr>
          <w:rFonts w:ascii="Times New Roman" w:hAnsi="Times New Roman" w:cs="Times New Roman"/>
          <w:sz w:val="24"/>
          <w:szCs w:val="24"/>
          <w:lang w:val="de-DE"/>
        </w:rPr>
      </w:pPr>
      <w:r w:rsidRPr="003E08D1">
        <w:rPr>
          <w:rFonts w:ascii="Times New Roman" w:hAnsi="Times New Roman" w:cs="Times New Roman"/>
          <w:sz w:val="24"/>
          <w:szCs w:val="24"/>
          <w:lang w:val="de-DE"/>
        </w:rPr>
        <w:t>MI3</w:t>
      </w:r>
      <w:r w:rsidR="00F5611E" w:rsidRPr="003E08D1">
        <w:rPr>
          <w:rFonts w:ascii="Times New Roman" w:hAnsi="Times New Roman" w:cs="Times New Roman"/>
          <w:sz w:val="24"/>
          <w:szCs w:val="24"/>
          <w:lang w:val="de-DE"/>
        </w:rPr>
        <w:t>(w</w:t>
      </w:r>
      <w:r w:rsidR="00F5611E" w:rsidRPr="003E08D1">
        <w:rPr>
          <w:rFonts w:ascii="Times New Roman" w:hAnsi="Times New Roman" w:cs="Times New Roman"/>
          <w:sz w:val="24"/>
          <w:szCs w:val="24"/>
          <w:vertAlign w:val="subscript"/>
          <w:lang w:val="de-DE"/>
        </w:rPr>
        <w:t>1</w:t>
      </w:r>
      <w:r w:rsidR="00F5611E" w:rsidRPr="003E08D1">
        <w:rPr>
          <w:rFonts w:ascii="Times New Roman" w:hAnsi="Times New Roman" w:cs="Times New Roman"/>
          <w:sz w:val="24"/>
          <w:szCs w:val="24"/>
          <w:lang w:val="de-DE"/>
        </w:rPr>
        <w:t>, w</w:t>
      </w:r>
      <w:r w:rsidR="00F5611E" w:rsidRPr="003E08D1">
        <w:rPr>
          <w:rFonts w:ascii="Times New Roman" w:hAnsi="Times New Roman" w:cs="Times New Roman"/>
          <w:sz w:val="24"/>
          <w:szCs w:val="24"/>
          <w:vertAlign w:val="subscript"/>
          <w:lang w:val="de-DE"/>
        </w:rPr>
        <w:t>2</w:t>
      </w:r>
      <w:r w:rsidR="00F5611E" w:rsidRPr="003E08D1">
        <w:rPr>
          <w:rFonts w:ascii="Times New Roman" w:hAnsi="Times New Roman" w:cs="Times New Roman"/>
          <w:sz w:val="24"/>
          <w:szCs w:val="24"/>
          <w:lang w:val="de-DE"/>
        </w:rPr>
        <w:t>)</w:t>
      </w:r>
      <w:r w:rsidRPr="003E08D1">
        <w:rPr>
          <w:rFonts w:ascii="Times New Roman" w:hAnsi="Times New Roman" w:cs="Times New Roman"/>
          <w:sz w:val="24"/>
          <w:szCs w:val="24"/>
          <w:lang w:val="de-DE"/>
        </w:rPr>
        <w:t xml:space="preserve">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de-DE"/>
              </w:rPr>
              <m:t>=0</m:t>
            </m:r>
          </m:sub>
          <m:sup>
            <m:r>
              <w:rPr>
                <w:rFonts w:ascii="Cambria Math" w:hAnsi="Cambria Math" w:cs="Times New Roman"/>
                <w:sz w:val="24"/>
                <w:szCs w:val="24"/>
              </w:rPr>
              <m:t>n</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de-DE"/>
                  </w:rPr>
                  <m:t>=0</m:t>
                </m:r>
              </m:sub>
              <m:sup>
                <m:r>
                  <w:rPr>
                    <w:rFonts w:ascii="Cambria Math" w:hAnsi="Cambria Math" w:cs="Times New Roman"/>
                    <w:sz w:val="24"/>
                    <w:szCs w:val="24"/>
                  </w:rPr>
                  <m:t>m</m:t>
                </m:r>
              </m:sup>
              <m:e>
                <m:r>
                  <w:rPr>
                    <w:rFonts w:ascii="Cambria Math" w:hAnsi="Cambria Math" w:cs="Times New Roman"/>
                    <w:sz w:val="24"/>
                    <w:szCs w:val="24"/>
                  </w:rPr>
                  <m:t>p</m:t>
                </m:r>
                <m:r>
                  <w:rPr>
                    <w:rFonts w:ascii="Cambria Math" w:hAnsi="Cambria Math" w:cs="Times New Roman"/>
                    <w:sz w:val="24"/>
                    <w:szCs w:val="24"/>
                    <w:lang w:val="de-DE"/>
                  </w:rPr>
                  <m:t>(</m:t>
                </m:r>
                <m:r>
                  <w:rPr>
                    <w:rFonts w:ascii="Cambria Math" w:hAnsi="Cambria Math" w:cs="Times New Roman"/>
                    <w:sz w:val="24"/>
                    <w:szCs w:val="24"/>
                  </w:rPr>
                  <m:t>x</m:t>
                </m:r>
                <m:r>
                  <w:rPr>
                    <w:rFonts w:ascii="Cambria Math" w:hAnsi="Cambria Math" w:cs="Times New Roman"/>
                    <w:sz w:val="24"/>
                    <w:szCs w:val="24"/>
                    <w:lang w:val="de-DE"/>
                  </w:rPr>
                  <m:t>,</m:t>
                </m:r>
                <m:r>
                  <w:rPr>
                    <w:rFonts w:ascii="Cambria Math" w:hAnsi="Cambria Math" w:cs="Times New Roman"/>
                    <w:sz w:val="24"/>
                    <w:szCs w:val="24"/>
                  </w:rPr>
                  <m:t>y</m:t>
                </m:r>
                <m:r>
                  <w:rPr>
                    <w:rFonts w:ascii="Cambria Math" w:hAnsi="Cambria Math" w:cs="Times New Roman"/>
                    <w:sz w:val="24"/>
                    <w:szCs w:val="24"/>
                    <w:lang w:val="de-DE"/>
                  </w:rPr>
                  <m:t>)</m:t>
                </m:r>
                <m:r>
                  <m:rPr>
                    <m:sty m:val="p"/>
                  </m:rPr>
                  <w:rPr>
                    <w:rFonts w:ascii="Cambria Math" w:hAnsi="Cambria Math" w:cs="Times New Roman"/>
                    <w:sz w:val="24"/>
                    <w:szCs w:val="24"/>
                    <w:lang w:val="de-DE"/>
                  </w:rPr>
                  <m:t>log⁡</m:t>
                </m:r>
                <m:r>
                  <w:rPr>
                    <w:rFonts w:ascii="Cambria Math" w:hAnsi="Cambria Math" w:cs="Times New Roman"/>
                    <w:sz w:val="24"/>
                    <w:szCs w:val="24"/>
                    <w:lang w:val="de-DE"/>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lang w:val="de-DE"/>
                          </w:rPr>
                          <m:t>3</m:t>
                        </m:r>
                      </m:sup>
                    </m:sSup>
                    <m:r>
                      <w:rPr>
                        <w:rFonts w:ascii="Cambria Math" w:hAnsi="Cambria Math" w:cs="Times New Roman"/>
                        <w:sz w:val="24"/>
                        <w:szCs w:val="24"/>
                        <w:lang w:val="de-DE"/>
                      </w:rPr>
                      <m:t>(</m:t>
                    </m:r>
                    <m:r>
                      <w:rPr>
                        <w:rFonts w:ascii="Cambria Math" w:hAnsi="Cambria Math" w:cs="Times New Roman"/>
                        <w:sz w:val="24"/>
                        <w:szCs w:val="24"/>
                      </w:rPr>
                      <m:t>x</m:t>
                    </m:r>
                    <m:r>
                      <w:rPr>
                        <w:rFonts w:ascii="Cambria Math" w:hAnsi="Cambria Math" w:cs="Times New Roman"/>
                        <w:sz w:val="24"/>
                        <w:szCs w:val="24"/>
                        <w:lang w:val="de-DE"/>
                      </w:rPr>
                      <m:t>,</m:t>
                    </m:r>
                    <m:r>
                      <w:rPr>
                        <w:rFonts w:ascii="Cambria Math" w:hAnsi="Cambria Math" w:cs="Times New Roman"/>
                        <w:sz w:val="24"/>
                        <w:szCs w:val="24"/>
                      </w:rPr>
                      <m:t>y</m:t>
                    </m:r>
                    <m:r>
                      <w:rPr>
                        <w:rFonts w:ascii="Cambria Math" w:hAnsi="Cambria Math" w:cs="Times New Roman"/>
                        <w:sz w:val="24"/>
                        <w:szCs w:val="24"/>
                        <w:lang w:val="de-DE"/>
                      </w:rPr>
                      <m:t>)</m:t>
                    </m:r>
                  </m:num>
                  <m:den>
                    <m:r>
                      <w:rPr>
                        <w:rFonts w:ascii="Cambria Math" w:hAnsi="Cambria Math" w:cs="Times New Roman"/>
                        <w:sz w:val="24"/>
                        <w:szCs w:val="24"/>
                      </w:rPr>
                      <m:t>p</m:t>
                    </m:r>
                    <m:r>
                      <w:rPr>
                        <w:rFonts w:ascii="Cambria Math" w:hAnsi="Cambria Math" w:cs="Times New Roman"/>
                        <w:sz w:val="24"/>
                        <w:szCs w:val="24"/>
                        <w:lang w:val="de-DE"/>
                      </w:rPr>
                      <m:t>(</m:t>
                    </m:r>
                    <m:r>
                      <w:rPr>
                        <w:rFonts w:ascii="Cambria Math" w:hAnsi="Cambria Math" w:cs="Times New Roman"/>
                        <w:sz w:val="24"/>
                        <w:szCs w:val="24"/>
                      </w:rPr>
                      <m:t>x</m:t>
                    </m:r>
                    <m:r>
                      <w:rPr>
                        <w:rFonts w:ascii="Cambria Math" w:hAnsi="Cambria Math" w:cs="Times New Roman"/>
                        <w:sz w:val="24"/>
                        <w:szCs w:val="24"/>
                        <w:lang w:val="de-DE"/>
                      </w:rPr>
                      <m:t>)</m:t>
                    </m:r>
                    <m:r>
                      <w:rPr>
                        <w:rFonts w:ascii="Cambria Math" w:hAnsi="Cambria Math" w:cs="Times New Roman"/>
                        <w:sz w:val="24"/>
                        <w:szCs w:val="24"/>
                      </w:rPr>
                      <m:t>p</m:t>
                    </m:r>
                    <m:r>
                      <w:rPr>
                        <w:rFonts w:ascii="Cambria Math" w:hAnsi="Cambria Math" w:cs="Times New Roman"/>
                        <w:sz w:val="24"/>
                        <w:szCs w:val="24"/>
                        <w:lang w:val="de-DE"/>
                      </w:rPr>
                      <m:t>(</m:t>
                    </m:r>
                    <m:r>
                      <w:rPr>
                        <w:rFonts w:ascii="Cambria Math" w:hAnsi="Cambria Math" w:cs="Times New Roman"/>
                        <w:sz w:val="24"/>
                        <w:szCs w:val="24"/>
                      </w:rPr>
                      <m:t>y</m:t>
                    </m:r>
                    <m:r>
                      <w:rPr>
                        <w:rFonts w:ascii="Cambria Math" w:hAnsi="Cambria Math" w:cs="Times New Roman"/>
                        <w:sz w:val="24"/>
                        <w:szCs w:val="24"/>
                        <w:lang w:val="de-DE"/>
                      </w:rPr>
                      <m:t>)</m:t>
                    </m:r>
                  </m:den>
                </m:f>
                <m:r>
                  <w:rPr>
                    <w:rFonts w:ascii="Cambria Math" w:hAnsi="Cambria Math" w:cs="Times New Roman"/>
                    <w:sz w:val="24"/>
                    <w:szCs w:val="24"/>
                    <w:lang w:val="de-DE"/>
                  </w:rPr>
                  <m:t>)</m:t>
                </m:r>
              </m:e>
            </m:nary>
          </m:e>
        </m:nary>
      </m:oMath>
    </w:p>
    <w:p w14:paraId="11FF5160" w14:textId="77777777" w:rsidR="001B2C77" w:rsidRPr="003E08D1" w:rsidRDefault="008C7FAE" w:rsidP="00077719">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szCs w:val="24"/>
        </w:rPr>
        <w:t xml:space="preserve">Далее использовался тезаурус </w:t>
      </w:r>
      <w:r w:rsidRPr="003E08D1">
        <w:rPr>
          <w:rFonts w:ascii="Times New Roman" w:hAnsi="Times New Roman" w:cs="Times New Roman"/>
          <w:sz w:val="24"/>
          <w:szCs w:val="24"/>
          <w:lang w:val="en-US"/>
        </w:rPr>
        <w:t>RuWordNet</w:t>
      </w:r>
      <w:r w:rsidR="00D96638" w:rsidRPr="003E08D1">
        <w:rPr>
          <w:rStyle w:val="a7"/>
          <w:rFonts w:ascii="Times New Roman" w:hAnsi="Times New Roman" w:cs="Times New Roman"/>
          <w:sz w:val="24"/>
          <w:szCs w:val="24"/>
        </w:rPr>
        <w:footnoteReference w:id="5"/>
      </w:r>
      <w:r w:rsidRPr="003E08D1">
        <w:rPr>
          <w:rFonts w:ascii="Times New Roman" w:hAnsi="Times New Roman" w:cs="Times New Roman"/>
          <w:sz w:val="24"/>
          <w:szCs w:val="24"/>
        </w:rPr>
        <w:t xml:space="preserve">, лексико-семантический ресурс по типу </w:t>
      </w:r>
      <w:r w:rsidRPr="003E08D1">
        <w:rPr>
          <w:rFonts w:ascii="Times New Roman" w:hAnsi="Times New Roman" w:cs="Times New Roman"/>
          <w:sz w:val="24"/>
          <w:szCs w:val="24"/>
          <w:lang w:val="en-US"/>
        </w:rPr>
        <w:t>WordNet</w:t>
      </w:r>
      <w:r w:rsidRPr="003E08D1">
        <w:rPr>
          <w:rFonts w:ascii="Times New Roman" w:hAnsi="Times New Roman" w:cs="Times New Roman"/>
          <w:sz w:val="24"/>
          <w:szCs w:val="24"/>
        </w:rPr>
        <w:t xml:space="preserve"> для русского языка </w:t>
      </w:r>
      <w:r w:rsidRPr="003E08D1">
        <w:rPr>
          <w:rFonts w:ascii="Times New Roman" w:hAnsi="Times New Roman" w:cs="Times New Roman"/>
          <w:sz w:val="24"/>
        </w:rPr>
        <w:t>([</w:t>
      </w:r>
      <w:r w:rsidRPr="003E08D1">
        <w:rPr>
          <w:rFonts w:ascii="Times New Roman" w:hAnsi="Times New Roman" w:cs="Times New Roman"/>
          <w:sz w:val="24"/>
          <w:lang w:val="en-US"/>
        </w:rPr>
        <w:t>Loukachevitch</w:t>
      </w:r>
      <w:r w:rsidRPr="003E08D1">
        <w:rPr>
          <w:rFonts w:ascii="Times New Roman" w:hAnsi="Times New Roman" w:cs="Times New Roman"/>
          <w:sz w:val="24"/>
        </w:rPr>
        <w:t xml:space="preserve"> </w:t>
      </w:r>
      <w:r w:rsidRPr="003E08D1">
        <w:rPr>
          <w:rFonts w:ascii="Times New Roman" w:hAnsi="Times New Roman" w:cs="Times New Roman"/>
          <w:sz w:val="24"/>
          <w:lang w:val="en-US"/>
        </w:rPr>
        <w:t>et</w:t>
      </w:r>
      <w:r w:rsidRPr="003E08D1">
        <w:rPr>
          <w:rFonts w:ascii="Times New Roman" w:hAnsi="Times New Roman" w:cs="Times New Roman"/>
          <w:sz w:val="24"/>
        </w:rPr>
        <w:t xml:space="preserve"> </w:t>
      </w:r>
      <w:r w:rsidRPr="003E08D1">
        <w:rPr>
          <w:rFonts w:ascii="Times New Roman" w:hAnsi="Times New Roman" w:cs="Times New Roman"/>
          <w:sz w:val="24"/>
          <w:lang w:val="en-US"/>
        </w:rPr>
        <w:t>al</w:t>
      </w:r>
      <w:r w:rsidRPr="003E08D1">
        <w:rPr>
          <w:rFonts w:ascii="Times New Roman" w:hAnsi="Times New Roman" w:cs="Times New Roman"/>
          <w:sz w:val="24"/>
        </w:rPr>
        <w:t>., 2016])</w:t>
      </w:r>
      <w:r w:rsidR="00633A71" w:rsidRPr="003E08D1">
        <w:rPr>
          <w:rFonts w:ascii="Times New Roman" w:hAnsi="Times New Roman" w:cs="Times New Roman"/>
          <w:sz w:val="24"/>
        </w:rPr>
        <w:t xml:space="preserve"> для распределения сначала 100 000, а затем 200 000 пар слов на четыре категории: 1) хотя бы одного слова нет в </w:t>
      </w:r>
      <w:r w:rsidR="00633A71" w:rsidRPr="003E08D1">
        <w:rPr>
          <w:rFonts w:ascii="Times New Roman" w:hAnsi="Times New Roman" w:cs="Times New Roman"/>
          <w:sz w:val="24"/>
          <w:lang w:val="en-US"/>
        </w:rPr>
        <w:t>RuWordNet</w:t>
      </w:r>
      <w:r w:rsidR="00633A71" w:rsidRPr="003E08D1">
        <w:rPr>
          <w:rFonts w:ascii="Times New Roman" w:hAnsi="Times New Roman" w:cs="Times New Roman"/>
          <w:sz w:val="24"/>
        </w:rPr>
        <w:t xml:space="preserve">; 2) словосочетание как отдельная единица присутствует в </w:t>
      </w:r>
      <w:r w:rsidR="00633A71" w:rsidRPr="003E08D1">
        <w:rPr>
          <w:rFonts w:ascii="Times New Roman" w:hAnsi="Times New Roman" w:cs="Times New Roman"/>
          <w:sz w:val="24"/>
          <w:lang w:val="en-US"/>
        </w:rPr>
        <w:t>RuWordNet</w:t>
      </w:r>
      <w:r w:rsidR="00633A71" w:rsidRPr="003E08D1">
        <w:rPr>
          <w:rFonts w:ascii="Times New Roman" w:hAnsi="Times New Roman" w:cs="Times New Roman"/>
          <w:sz w:val="24"/>
        </w:rPr>
        <w:t>; 3) оба слова однозначны и 4) хотя бы одно слово многозначно.</w:t>
      </w:r>
      <w:r w:rsidR="00A920B7" w:rsidRPr="003E08D1">
        <w:rPr>
          <w:rFonts w:ascii="Times New Roman" w:hAnsi="Times New Roman" w:cs="Times New Roman"/>
          <w:sz w:val="24"/>
        </w:rPr>
        <w:t xml:space="preserve"> </w:t>
      </w:r>
      <w:r w:rsidR="001B2C77" w:rsidRPr="003E08D1">
        <w:rPr>
          <w:rFonts w:ascii="Times New Roman" w:hAnsi="Times New Roman" w:cs="Times New Roman"/>
          <w:sz w:val="24"/>
        </w:rPr>
        <w:t>Примеры пар из каждой категории приведены ниже:</w:t>
      </w:r>
    </w:p>
    <w:p w14:paraId="0AE18288" w14:textId="77777777" w:rsidR="001B2C77" w:rsidRPr="003E08D1" w:rsidRDefault="001B2C77" w:rsidP="00740704">
      <w:pPr>
        <w:pStyle w:val="a4"/>
        <w:numPr>
          <w:ilvl w:val="0"/>
          <w:numId w:val="7"/>
        </w:numPr>
        <w:spacing w:before="240" w:line="360" w:lineRule="auto"/>
        <w:jc w:val="both"/>
        <w:rPr>
          <w:rFonts w:ascii="Times New Roman" w:hAnsi="Times New Roman" w:cs="Times New Roman"/>
          <w:sz w:val="24"/>
        </w:rPr>
      </w:pPr>
      <w:r w:rsidRPr="003E08D1">
        <w:rPr>
          <w:rFonts w:ascii="Times New Roman" w:hAnsi="Times New Roman" w:cs="Times New Roman"/>
          <w:sz w:val="24"/>
          <w:lang w:val="en-US"/>
        </w:rPr>
        <w:t>a</w:t>
      </w:r>
      <w:r w:rsidRPr="003E08D1">
        <w:rPr>
          <w:rFonts w:ascii="Times New Roman" w:hAnsi="Times New Roman" w:cs="Times New Roman"/>
          <w:sz w:val="24"/>
        </w:rPr>
        <w:t xml:space="preserve">. Хотя бы одного слова нет в тезаурусе: </w:t>
      </w:r>
      <w:r w:rsidRPr="003E08D1">
        <w:rPr>
          <w:rFonts w:ascii="Times New Roman" w:hAnsi="Times New Roman" w:cs="Times New Roman"/>
          <w:b/>
          <w:i/>
          <w:sz w:val="24"/>
        </w:rPr>
        <w:t>неиммиграционный</w:t>
      </w:r>
      <w:r w:rsidRPr="003E08D1">
        <w:rPr>
          <w:rFonts w:ascii="Times New Roman" w:hAnsi="Times New Roman" w:cs="Times New Roman"/>
          <w:i/>
          <w:sz w:val="24"/>
        </w:rPr>
        <w:t xml:space="preserve"> виза</w:t>
      </w:r>
      <w:r w:rsidRPr="003E08D1">
        <w:rPr>
          <w:rFonts w:ascii="Times New Roman" w:hAnsi="Times New Roman" w:cs="Times New Roman"/>
          <w:sz w:val="24"/>
        </w:rPr>
        <w:t xml:space="preserve">, </w:t>
      </w:r>
      <w:r w:rsidRPr="003E08D1">
        <w:rPr>
          <w:rFonts w:ascii="Times New Roman" w:hAnsi="Times New Roman" w:cs="Times New Roman"/>
          <w:b/>
          <w:i/>
          <w:sz w:val="24"/>
        </w:rPr>
        <w:t>шаговый</w:t>
      </w:r>
      <w:r w:rsidRPr="003E08D1">
        <w:rPr>
          <w:rFonts w:ascii="Times New Roman" w:hAnsi="Times New Roman" w:cs="Times New Roman"/>
          <w:i/>
          <w:sz w:val="24"/>
        </w:rPr>
        <w:t xml:space="preserve"> доступность</w:t>
      </w:r>
      <w:r w:rsidRPr="003E08D1">
        <w:rPr>
          <w:rFonts w:ascii="Times New Roman" w:hAnsi="Times New Roman" w:cs="Times New Roman"/>
          <w:sz w:val="24"/>
        </w:rPr>
        <w:t xml:space="preserve">, </w:t>
      </w:r>
      <w:r w:rsidR="00F6022A" w:rsidRPr="003E08D1">
        <w:rPr>
          <w:rFonts w:ascii="Times New Roman" w:hAnsi="Times New Roman" w:cs="Times New Roman"/>
          <w:b/>
          <w:i/>
          <w:sz w:val="24"/>
        </w:rPr>
        <w:t>вотум</w:t>
      </w:r>
      <w:r w:rsidR="00F6022A" w:rsidRPr="003E08D1">
        <w:rPr>
          <w:rFonts w:ascii="Times New Roman" w:hAnsi="Times New Roman" w:cs="Times New Roman"/>
          <w:i/>
          <w:sz w:val="24"/>
        </w:rPr>
        <w:t xml:space="preserve"> недоверие</w:t>
      </w:r>
      <w:r w:rsidR="008B4BF2" w:rsidRPr="003E08D1">
        <w:rPr>
          <w:rFonts w:ascii="Times New Roman" w:hAnsi="Times New Roman" w:cs="Times New Roman"/>
          <w:sz w:val="24"/>
        </w:rPr>
        <w:t xml:space="preserve">, </w:t>
      </w:r>
      <w:r w:rsidR="008B4BF2" w:rsidRPr="003E08D1">
        <w:rPr>
          <w:rFonts w:ascii="Times New Roman" w:hAnsi="Times New Roman" w:cs="Times New Roman"/>
          <w:i/>
          <w:sz w:val="24"/>
        </w:rPr>
        <w:t xml:space="preserve">фазовый </w:t>
      </w:r>
      <w:r w:rsidR="008B4BF2" w:rsidRPr="003E08D1">
        <w:rPr>
          <w:rFonts w:ascii="Times New Roman" w:hAnsi="Times New Roman" w:cs="Times New Roman"/>
          <w:b/>
          <w:i/>
          <w:sz w:val="24"/>
        </w:rPr>
        <w:t>автофокус</w:t>
      </w:r>
      <w:r w:rsidRPr="003E08D1">
        <w:rPr>
          <w:rFonts w:ascii="Times New Roman" w:hAnsi="Times New Roman" w:cs="Times New Roman"/>
          <w:sz w:val="24"/>
        </w:rPr>
        <w:t>;</w:t>
      </w:r>
    </w:p>
    <w:p w14:paraId="085946CB" w14:textId="77777777" w:rsidR="001B2C77" w:rsidRPr="003E08D1" w:rsidRDefault="001B2C77" w:rsidP="00740704">
      <w:pPr>
        <w:pStyle w:val="a4"/>
        <w:spacing w:before="240" w:line="360" w:lineRule="auto"/>
        <w:ind w:left="1069"/>
        <w:jc w:val="both"/>
        <w:rPr>
          <w:rFonts w:ascii="Times New Roman" w:hAnsi="Times New Roman" w:cs="Times New Roman"/>
          <w:sz w:val="24"/>
        </w:rPr>
      </w:pPr>
      <w:r w:rsidRPr="003E08D1">
        <w:rPr>
          <w:rFonts w:ascii="Times New Roman" w:hAnsi="Times New Roman" w:cs="Times New Roman"/>
          <w:sz w:val="24"/>
          <w:lang w:val="en-US"/>
        </w:rPr>
        <w:t>b</w:t>
      </w:r>
      <w:r w:rsidRPr="003E08D1">
        <w:rPr>
          <w:rFonts w:ascii="Times New Roman" w:hAnsi="Times New Roman" w:cs="Times New Roman"/>
          <w:sz w:val="24"/>
        </w:rPr>
        <w:t xml:space="preserve">. </w:t>
      </w:r>
      <w:r w:rsidR="008B4BF2" w:rsidRPr="003E08D1">
        <w:rPr>
          <w:rFonts w:ascii="Times New Roman" w:hAnsi="Times New Roman" w:cs="Times New Roman"/>
          <w:sz w:val="24"/>
        </w:rPr>
        <w:t xml:space="preserve">Словосочетание есть в тезаурусе как отдельная единица: </w:t>
      </w:r>
      <w:r w:rsidR="008B4BF2" w:rsidRPr="003E08D1">
        <w:rPr>
          <w:rFonts w:ascii="Times New Roman" w:hAnsi="Times New Roman" w:cs="Times New Roman"/>
          <w:i/>
          <w:sz w:val="24"/>
        </w:rPr>
        <w:t>отопительный сезон</w:t>
      </w:r>
      <w:r w:rsidR="008B4BF2" w:rsidRPr="003E08D1">
        <w:rPr>
          <w:rFonts w:ascii="Times New Roman" w:hAnsi="Times New Roman" w:cs="Times New Roman"/>
          <w:sz w:val="24"/>
        </w:rPr>
        <w:t xml:space="preserve">, </w:t>
      </w:r>
      <w:r w:rsidR="008B4BF2" w:rsidRPr="003E08D1">
        <w:rPr>
          <w:rFonts w:ascii="Times New Roman" w:hAnsi="Times New Roman" w:cs="Times New Roman"/>
          <w:i/>
          <w:sz w:val="24"/>
        </w:rPr>
        <w:t>прибор учет</w:t>
      </w:r>
      <w:r w:rsidR="008B4BF2" w:rsidRPr="003E08D1">
        <w:rPr>
          <w:rFonts w:ascii="Times New Roman" w:hAnsi="Times New Roman" w:cs="Times New Roman"/>
          <w:sz w:val="24"/>
        </w:rPr>
        <w:t xml:space="preserve">, </w:t>
      </w:r>
      <w:r w:rsidR="008B4BF2" w:rsidRPr="003E08D1">
        <w:rPr>
          <w:rFonts w:ascii="Times New Roman" w:hAnsi="Times New Roman" w:cs="Times New Roman"/>
          <w:i/>
          <w:sz w:val="24"/>
        </w:rPr>
        <w:t>куриный яйцо</w:t>
      </w:r>
      <w:r w:rsidR="008B4BF2" w:rsidRPr="003E08D1">
        <w:rPr>
          <w:rFonts w:ascii="Times New Roman" w:hAnsi="Times New Roman" w:cs="Times New Roman"/>
          <w:sz w:val="24"/>
        </w:rPr>
        <w:t>;</w:t>
      </w:r>
    </w:p>
    <w:p w14:paraId="63FD93BD" w14:textId="77777777" w:rsidR="008B4BF2" w:rsidRPr="003E08D1" w:rsidRDefault="008B4BF2" w:rsidP="00740704">
      <w:pPr>
        <w:pStyle w:val="a4"/>
        <w:spacing w:before="240" w:line="360" w:lineRule="auto"/>
        <w:ind w:left="1069"/>
        <w:jc w:val="both"/>
        <w:rPr>
          <w:rFonts w:ascii="Times New Roman" w:hAnsi="Times New Roman" w:cs="Times New Roman"/>
          <w:sz w:val="24"/>
        </w:rPr>
      </w:pPr>
      <w:r w:rsidRPr="003E08D1">
        <w:rPr>
          <w:rFonts w:ascii="Times New Roman" w:hAnsi="Times New Roman" w:cs="Times New Roman"/>
          <w:sz w:val="24"/>
          <w:lang w:val="en-US"/>
        </w:rPr>
        <w:t>c</w:t>
      </w:r>
      <w:r w:rsidRPr="003E08D1">
        <w:rPr>
          <w:rFonts w:ascii="Times New Roman" w:hAnsi="Times New Roman" w:cs="Times New Roman"/>
          <w:sz w:val="24"/>
        </w:rPr>
        <w:t xml:space="preserve">. Оба слова однозначны: </w:t>
      </w:r>
      <w:r w:rsidRPr="003E08D1">
        <w:rPr>
          <w:rFonts w:ascii="Times New Roman" w:hAnsi="Times New Roman" w:cs="Times New Roman"/>
          <w:i/>
          <w:sz w:val="24"/>
        </w:rPr>
        <w:t>краеведческий музей</w:t>
      </w:r>
      <w:r w:rsidR="00125CC8" w:rsidRPr="003E08D1">
        <w:rPr>
          <w:rFonts w:ascii="Times New Roman" w:hAnsi="Times New Roman" w:cs="Times New Roman"/>
          <w:sz w:val="24"/>
        </w:rPr>
        <w:t xml:space="preserve">, </w:t>
      </w:r>
      <w:r w:rsidR="00125CC8" w:rsidRPr="003E08D1">
        <w:rPr>
          <w:rFonts w:ascii="Times New Roman" w:hAnsi="Times New Roman" w:cs="Times New Roman"/>
          <w:i/>
          <w:sz w:val="24"/>
        </w:rPr>
        <w:t>декан факультет</w:t>
      </w:r>
      <w:r w:rsidR="00125CC8" w:rsidRPr="003E08D1">
        <w:rPr>
          <w:rFonts w:ascii="Times New Roman" w:hAnsi="Times New Roman" w:cs="Times New Roman"/>
          <w:sz w:val="24"/>
        </w:rPr>
        <w:t xml:space="preserve">, </w:t>
      </w:r>
      <w:r w:rsidR="00125CC8" w:rsidRPr="003E08D1">
        <w:rPr>
          <w:rFonts w:ascii="Times New Roman" w:hAnsi="Times New Roman" w:cs="Times New Roman"/>
          <w:i/>
          <w:sz w:val="24"/>
        </w:rPr>
        <w:t>пятизвездочный отель</w:t>
      </w:r>
      <w:r w:rsidR="00125CC8" w:rsidRPr="003E08D1">
        <w:rPr>
          <w:rFonts w:ascii="Times New Roman" w:hAnsi="Times New Roman" w:cs="Times New Roman"/>
          <w:sz w:val="24"/>
        </w:rPr>
        <w:t>;</w:t>
      </w:r>
    </w:p>
    <w:p w14:paraId="1219AA21" w14:textId="77777777" w:rsidR="00125CC8" w:rsidRPr="003E08D1" w:rsidRDefault="00125CC8" w:rsidP="00740704">
      <w:pPr>
        <w:pStyle w:val="a4"/>
        <w:spacing w:before="240" w:line="360" w:lineRule="auto"/>
        <w:ind w:left="1069"/>
        <w:jc w:val="both"/>
        <w:rPr>
          <w:rFonts w:ascii="Times New Roman" w:hAnsi="Times New Roman" w:cs="Times New Roman"/>
          <w:sz w:val="24"/>
        </w:rPr>
      </w:pPr>
      <w:r w:rsidRPr="003E08D1">
        <w:rPr>
          <w:rFonts w:ascii="Times New Roman" w:hAnsi="Times New Roman" w:cs="Times New Roman"/>
          <w:sz w:val="24"/>
          <w:lang w:val="en-US"/>
        </w:rPr>
        <w:lastRenderedPageBreak/>
        <w:t>d</w:t>
      </w:r>
      <w:r w:rsidRPr="003E08D1">
        <w:rPr>
          <w:rFonts w:ascii="Times New Roman" w:hAnsi="Times New Roman" w:cs="Times New Roman"/>
          <w:sz w:val="24"/>
        </w:rPr>
        <w:t xml:space="preserve">. Хотя бы одно слово многозначно: </w:t>
      </w:r>
      <w:r w:rsidR="00F11114" w:rsidRPr="003E08D1">
        <w:rPr>
          <w:rFonts w:ascii="Times New Roman" w:hAnsi="Times New Roman" w:cs="Times New Roman"/>
          <w:i/>
          <w:sz w:val="24"/>
        </w:rPr>
        <w:t xml:space="preserve">мокрый </w:t>
      </w:r>
      <w:r w:rsidR="00F11114" w:rsidRPr="003E08D1">
        <w:rPr>
          <w:rFonts w:ascii="Times New Roman" w:hAnsi="Times New Roman" w:cs="Times New Roman"/>
          <w:b/>
          <w:i/>
          <w:sz w:val="24"/>
        </w:rPr>
        <w:t>снег</w:t>
      </w:r>
      <w:r w:rsidR="00F11114" w:rsidRPr="003E08D1">
        <w:rPr>
          <w:rFonts w:ascii="Times New Roman" w:hAnsi="Times New Roman" w:cs="Times New Roman"/>
          <w:sz w:val="24"/>
        </w:rPr>
        <w:t xml:space="preserve">, </w:t>
      </w:r>
      <w:r w:rsidR="00F11114" w:rsidRPr="003E08D1">
        <w:rPr>
          <w:rFonts w:ascii="Times New Roman" w:hAnsi="Times New Roman" w:cs="Times New Roman"/>
          <w:b/>
          <w:i/>
          <w:sz w:val="24"/>
        </w:rPr>
        <w:t>прием</w:t>
      </w:r>
      <w:r w:rsidR="00F11114" w:rsidRPr="003E08D1">
        <w:rPr>
          <w:rFonts w:ascii="Times New Roman" w:hAnsi="Times New Roman" w:cs="Times New Roman"/>
          <w:i/>
          <w:sz w:val="24"/>
        </w:rPr>
        <w:t xml:space="preserve"> </w:t>
      </w:r>
      <w:r w:rsidR="00F11114" w:rsidRPr="003E08D1">
        <w:rPr>
          <w:rFonts w:ascii="Times New Roman" w:hAnsi="Times New Roman" w:cs="Times New Roman"/>
          <w:b/>
          <w:i/>
          <w:sz w:val="24"/>
        </w:rPr>
        <w:t>гражданин</w:t>
      </w:r>
      <w:r w:rsidR="00F11114" w:rsidRPr="003E08D1">
        <w:rPr>
          <w:rFonts w:ascii="Times New Roman" w:hAnsi="Times New Roman" w:cs="Times New Roman"/>
          <w:sz w:val="24"/>
        </w:rPr>
        <w:t xml:space="preserve">, </w:t>
      </w:r>
      <w:r w:rsidR="00F11114" w:rsidRPr="003E08D1">
        <w:rPr>
          <w:rFonts w:ascii="Times New Roman" w:hAnsi="Times New Roman" w:cs="Times New Roman"/>
          <w:b/>
          <w:i/>
          <w:sz w:val="24"/>
        </w:rPr>
        <w:t>сигнал</w:t>
      </w:r>
      <w:r w:rsidR="00F11114" w:rsidRPr="003E08D1">
        <w:rPr>
          <w:rFonts w:ascii="Times New Roman" w:hAnsi="Times New Roman" w:cs="Times New Roman"/>
          <w:i/>
          <w:sz w:val="24"/>
        </w:rPr>
        <w:t xml:space="preserve"> светофор</w:t>
      </w:r>
      <w:r w:rsidR="00740704" w:rsidRPr="003E08D1">
        <w:rPr>
          <w:rFonts w:ascii="Times New Roman" w:hAnsi="Times New Roman" w:cs="Times New Roman"/>
          <w:sz w:val="24"/>
        </w:rPr>
        <w:t>.</w:t>
      </w:r>
    </w:p>
    <w:p w14:paraId="7DA0801D" w14:textId="77777777" w:rsidR="008C7FAE" w:rsidRPr="003E08D1" w:rsidRDefault="00A920B7" w:rsidP="00077719">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rPr>
        <w:t xml:space="preserve">Статистика по этому этапу </w:t>
      </w:r>
      <w:r w:rsidR="00F60CC5" w:rsidRPr="003E08D1">
        <w:rPr>
          <w:rFonts w:ascii="Times New Roman" w:hAnsi="Times New Roman" w:cs="Times New Roman"/>
          <w:sz w:val="24"/>
        </w:rPr>
        <w:t xml:space="preserve">Распределение первых 100 000 и 200 000 пар по этим группам </w:t>
      </w:r>
      <w:r w:rsidRPr="003E08D1">
        <w:rPr>
          <w:rFonts w:ascii="Times New Roman" w:hAnsi="Times New Roman" w:cs="Times New Roman"/>
          <w:sz w:val="24"/>
        </w:rPr>
        <w:t>приводится в таблице 1:</w:t>
      </w:r>
    </w:p>
    <w:p w14:paraId="115FC75B" w14:textId="77777777" w:rsidR="00F933BD" w:rsidRPr="003E08D1" w:rsidRDefault="00F933BD" w:rsidP="00F933BD">
      <w:pPr>
        <w:pStyle w:val="a9"/>
        <w:keepNext/>
        <w:rPr>
          <w:rFonts w:ascii="Times New Roman" w:hAnsi="Times New Roman" w:cs="Times New Roman"/>
          <w:sz w:val="24"/>
        </w:rPr>
      </w:pPr>
      <w:r w:rsidRPr="003E08D1">
        <w:rPr>
          <w:rFonts w:ascii="Times New Roman" w:hAnsi="Times New Roman" w:cs="Times New Roman"/>
          <w:sz w:val="24"/>
        </w:rPr>
        <w:t xml:space="preserve">Таблица </w:t>
      </w:r>
      <w:r w:rsidRPr="003E08D1">
        <w:rPr>
          <w:rFonts w:ascii="Times New Roman" w:hAnsi="Times New Roman" w:cs="Times New Roman"/>
          <w:sz w:val="24"/>
        </w:rPr>
        <w:fldChar w:fldCharType="begin"/>
      </w:r>
      <w:r w:rsidRPr="003E08D1">
        <w:rPr>
          <w:rFonts w:ascii="Times New Roman" w:hAnsi="Times New Roman" w:cs="Times New Roman"/>
          <w:sz w:val="24"/>
        </w:rPr>
        <w:instrText xml:space="preserve"> SEQ Таблица \* ARABIC </w:instrText>
      </w:r>
      <w:r w:rsidRPr="003E08D1">
        <w:rPr>
          <w:rFonts w:ascii="Times New Roman" w:hAnsi="Times New Roman" w:cs="Times New Roman"/>
          <w:sz w:val="24"/>
        </w:rPr>
        <w:fldChar w:fldCharType="separate"/>
      </w:r>
      <w:r w:rsidR="003E08D1">
        <w:rPr>
          <w:rFonts w:ascii="Times New Roman" w:hAnsi="Times New Roman" w:cs="Times New Roman"/>
          <w:noProof/>
          <w:sz w:val="24"/>
        </w:rPr>
        <w:t>1</w:t>
      </w:r>
      <w:r w:rsidRPr="003E08D1">
        <w:rPr>
          <w:rFonts w:ascii="Times New Roman" w:hAnsi="Times New Roman" w:cs="Times New Roman"/>
          <w:sz w:val="24"/>
        </w:rPr>
        <w:fldChar w:fldCharType="end"/>
      </w:r>
    </w:p>
    <w:tbl>
      <w:tblPr>
        <w:tblStyle w:val="a8"/>
        <w:tblW w:w="0" w:type="auto"/>
        <w:tblLook w:val="04A0" w:firstRow="1" w:lastRow="0" w:firstColumn="1" w:lastColumn="0" w:noHBand="0" w:noVBand="1"/>
      </w:tblPr>
      <w:tblGrid>
        <w:gridCol w:w="1846"/>
        <w:gridCol w:w="1878"/>
        <w:gridCol w:w="1852"/>
        <w:gridCol w:w="1854"/>
        <w:gridCol w:w="1856"/>
      </w:tblGrid>
      <w:tr w:rsidR="00EC7932" w:rsidRPr="003E08D1" w14:paraId="3211E1C7" w14:textId="77777777" w:rsidTr="00F933BD">
        <w:tc>
          <w:tcPr>
            <w:tcW w:w="1846" w:type="dxa"/>
          </w:tcPr>
          <w:p w14:paraId="226FBA6A" w14:textId="77777777" w:rsidR="00EC7932" w:rsidRPr="003E08D1" w:rsidRDefault="00EC7932" w:rsidP="00077719">
            <w:pPr>
              <w:spacing w:line="360" w:lineRule="auto"/>
              <w:jc w:val="both"/>
              <w:rPr>
                <w:rFonts w:ascii="Times New Roman" w:hAnsi="Times New Roman" w:cs="Times New Roman"/>
                <w:sz w:val="24"/>
                <w:szCs w:val="24"/>
              </w:rPr>
            </w:pPr>
          </w:p>
        </w:tc>
        <w:tc>
          <w:tcPr>
            <w:tcW w:w="1878" w:type="dxa"/>
          </w:tcPr>
          <w:p w14:paraId="334F2B82" w14:textId="77777777" w:rsidR="00EC7932" w:rsidRPr="003E08D1" w:rsidRDefault="00EC7932" w:rsidP="00EC7932">
            <w:pPr>
              <w:rPr>
                <w:rFonts w:ascii="Times New Roman" w:hAnsi="Times New Roman" w:cs="Times New Roman"/>
                <w:sz w:val="24"/>
                <w:szCs w:val="24"/>
              </w:rPr>
            </w:pPr>
            <w:r w:rsidRPr="003E08D1">
              <w:rPr>
                <w:rFonts w:ascii="Times New Roman" w:hAnsi="Times New Roman" w:cs="Times New Roman"/>
                <w:sz w:val="24"/>
                <w:szCs w:val="24"/>
              </w:rPr>
              <w:t>Словосочетание целиком есть в RuWordNet</w:t>
            </w:r>
          </w:p>
        </w:tc>
        <w:tc>
          <w:tcPr>
            <w:tcW w:w="1852" w:type="dxa"/>
          </w:tcPr>
          <w:p w14:paraId="7F44DA23" w14:textId="77777777" w:rsidR="00EC7932" w:rsidRPr="003E08D1" w:rsidRDefault="00EC7932" w:rsidP="00EC7932">
            <w:pPr>
              <w:rPr>
                <w:rFonts w:ascii="Times New Roman" w:hAnsi="Times New Roman" w:cs="Times New Roman"/>
                <w:sz w:val="24"/>
                <w:szCs w:val="24"/>
              </w:rPr>
            </w:pPr>
            <w:r w:rsidRPr="003E08D1">
              <w:rPr>
                <w:rFonts w:ascii="Times New Roman" w:hAnsi="Times New Roman" w:cs="Times New Roman"/>
                <w:sz w:val="24"/>
                <w:szCs w:val="24"/>
              </w:rPr>
              <w:t>Хотя бы одного слова нет в RuWordNet</w:t>
            </w:r>
          </w:p>
        </w:tc>
        <w:tc>
          <w:tcPr>
            <w:tcW w:w="1854" w:type="dxa"/>
          </w:tcPr>
          <w:p w14:paraId="0F716E99" w14:textId="77777777" w:rsidR="00EC7932" w:rsidRPr="003E08D1" w:rsidRDefault="00EC7932" w:rsidP="00EC7932">
            <w:pPr>
              <w:rPr>
                <w:rFonts w:ascii="Times New Roman" w:hAnsi="Times New Roman" w:cs="Times New Roman"/>
                <w:sz w:val="24"/>
                <w:szCs w:val="24"/>
              </w:rPr>
            </w:pPr>
            <w:r w:rsidRPr="003E08D1">
              <w:rPr>
                <w:rFonts w:ascii="Times New Roman" w:hAnsi="Times New Roman" w:cs="Times New Roman"/>
                <w:sz w:val="24"/>
                <w:szCs w:val="24"/>
              </w:rPr>
              <w:t>Оба слова однозначные</w:t>
            </w:r>
          </w:p>
        </w:tc>
        <w:tc>
          <w:tcPr>
            <w:tcW w:w="1856" w:type="dxa"/>
          </w:tcPr>
          <w:p w14:paraId="0DAC9D0E" w14:textId="77777777" w:rsidR="00EC7932" w:rsidRPr="003E08D1" w:rsidRDefault="00EC7932" w:rsidP="00EC7932">
            <w:pPr>
              <w:rPr>
                <w:rFonts w:ascii="Times New Roman" w:hAnsi="Times New Roman" w:cs="Times New Roman"/>
                <w:sz w:val="24"/>
                <w:szCs w:val="24"/>
              </w:rPr>
            </w:pPr>
            <w:r w:rsidRPr="003E08D1">
              <w:rPr>
                <w:rFonts w:ascii="Times New Roman" w:hAnsi="Times New Roman" w:cs="Times New Roman"/>
                <w:sz w:val="24"/>
                <w:szCs w:val="24"/>
              </w:rPr>
              <w:t>Хотя бы одно слово многозначное</w:t>
            </w:r>
          </w:p>
        </w:tc>
      </w:tr>
      <w:tr w:rsidR="00EC7932" w:rsidRPr="003E08D1" w14:paraId="1F1C3C7D" w14:textId="77777777" w:rsidTr="00F933BD">
        <w:tc>
          <w:tcPr>
            <w:tcW w:w="1846" w:type="dxa"/>
          </w:tcPr>
          <w:p w14:paraId="730F51E7"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100 000 пар</w:t>
            </w:r>
          </w:p>
        </w:tc>
        <w:tc>
          <w:tcPr>
            <w:tcW w:w="1878" w:type="dxa"/>
          </w:tcPr>
          <w:p w14:paraId="2DC5F71E"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1989 (1.989%)</w:t>
            </w:r>
          </w:p>
        </w:tc>
        <w:tc>
          <w:tcPr>
            <w:tcW w:w="1852" w:type="dxa"/>
          </w:tcPr>
          <w:p w14:paraId="1EA5F877"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18660 (18.66%)</w:t>
            </w:r>
          </w:p>
        </w:tc>
        <w:tc>
          <w:tcPr>
            <w:tcW w:w="1854" w:type="dxa"/>
          </w:tcPr>
          <w:p w14:paraId="6039BA68"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18950 (18.95%)</w:t>
            </w:r>
          </w:p>
        </w:tc>
        <w:tc>
          <w:tcPr>
            <w:tcW w:w="1856" w:type="dxa"/>
          </w:tcPr>
          <w:p w14:paraId="21B10512" w14:textId="77777777" w:rsidR="00EC7932" w:rsidRPr="003E08D1" w:rsidRDefault="00EC7932" w:rsidP="00EC7932">
            <w:pPr>
              <w:jc w:val="both"/>
              <w:rPr>
                <w:rFonts w:ascii="Times New Roman" w:hAnsi="Times New Roman" w:cs="Times New Roman"/>
                <w:sz w:val="24"/>
                <w:szCs w:val="24"/>
              </w:rPr>
            </w:pPr>
            <w:r w:rsidRPr="003E08D1">
              <w:rPr>
                <w:rFonts w:ascii="Times New Roman" w:hAnsi="Times New Roman" w:cs="Times New Roman"/>
                <w:sz w:val="24"/>
                <w:szCs w:val="24"/>
              </w:rPr>
              <w:t>60401 (60.401%)</w:t>
            </w:r>
          </w:p>
        </w:tc>
      </w:tr>
      <w:tr w:rsidR="00EC7932" w:rsidRPr="003E08D1" w14:paraId="004672EA" w14:textId="77777777" w:rsidTr="00F933BD">
        <w:tc>
          <w:tcPr>
            <w:tcW w:w="1846" w:type="dxa"/>
          </w:tcPr>
          <w:p w14:paraId="19493CB0"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200 000 пар</w:t>
            </w:r>
          </w:p>
        </w:tc>
        <w:tc>
          <w:tcPr>
            <w:tcW w:w="1878" w:type="dxa"/>
          </w:tcPr>
          <w:p w14:paraId="29A9E509"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2409 (1.2%)</w:t>
            </w:r>
          </w:p>
        </w:tc>
        <w:tc>
          <w:tcPr>
            <w:tcW w:w="1852" w:type="dxa"/>
          </w:tcPr>
          <w:p w14:paraId="75C44D7A"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33123 (16.56%)</w:t>
            </w:r>
          </w:p>
        </w:tc>
        <w:tc>
          <w:tcPr>
            <w:tcW w:w="1854" w:type="dxa"/>
          </w:tcPr>
          <w:p w14:paraId="06DD3EE7" w14:textId="77777777" w:rsidR="00EC7932" w:rsidRPr="003E08D1" w:rsidRDefault="00EC7932" w:rsidP="00077719">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38352 (19.18%)</w:t>
            </w:r>
          </w:p>
        </w:tc>
        <w:tc>
          <w:tcPr>
            <w:tcW w:w="1856" w:type="dxa"/>
          </w:tcPr>
          <w:p w14:paraId="70C2E7E0" w14:textId="77777777" w:rsidR="00EC7932" w:rsidRPr="003E08D1" w:rsidRDefault="00EC7932" w:rsidP="00EC7932">
            <w:pPr>
              <w:jc w:val="both"/>
              <w:rPr>
                <w:rFonts w:ascii="Times New Roman" w:hAnsi="Times New Roman" w:cs="Times New Roman"/>
                <w:sz w:val="24"/>
                <w:szCs w:val="24"/>
              </w:rPr>
            </w:pPr>
            <w:r w:rsidRPr="003E08D1">
              <w:rPr>
                <w:rFonts w:ascii="Times New Roman" w:hAnsi="Times New Roman" w:cs="Times New Roman"/>
                <w:sz w:val="24"/>
                <w:szCs w:val="24"/>
              </w:rPr>
              <w:t>126116 (63.06%)</w:t>
            </w:r>
          </w:p>
        </w:tc>
      </w:tr>
    </w:tbl>
    <w:p w14:paraId="29B33C46" w14:textId="77777777" w:rsidR="00A920B7" w:rsidRPr="003E08D1" w:rsidRDefault="00A920B7" w:rsidP="00077719">
      <w:pPr>
        <w:spacing w:after="0" w:line="360" w:lineRule="auto"/>
        <w:ind w:firstLine="709"/>
        <w:jc w:val="both"/>
        <w:rPr>
          <w:rFonts w:ascii="Times New Roman" w:hAnsi="Times New Roman" w:cs="Times New Roman"/>
          <w:sz w:val="24"/>
          <w:szCs w:val="24"/>
          <w:lang w:val="en-US"/>
        </w:rPr>
      </w:pPr>
    </w:p>
    <w:p w14:paraId="5C1C04EC" w14:textId="77777777" w:rsidR="005D6D9D" w:rsidRPr="003E08D1" w:rsidRDefault="005D6D9D" w:rsidP="00077719">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Словосочетания из первой категории сразу поме</w:t>
      </w:r>
      <w:r w:rsidR="003118A4" w:rsidRPr="003E08D1">
        <w:rPr>
          <w:rFonts w:ascii="Times New Roman" w:hAnsi="Times New Roman" w:cs="Times New Roman"/>
          <w:sz w:val="24"/>
          <w:szCs w:val="24"/>
        </w:rPr>
        <w:t>щаются в корпус в формате</w:t>
      </w:r>
      <w:r w:rsidR="00507091" w:rsidRPr="003E08D1">
        <w:rPr>
          <w:rFonts w:ascii="Times New Roman" w:hAnsi="Times New Roman" w:cs="Times New Roman"/>
          <w:sz w:val="24"/>
          <w:szCs w:val="24"/>
        </w:rPr>
        <w:t>, схож</w:t>
      </w:r>
      <w:r w:rsidR="00F56CB0" w:rsidRPr="003E08D1">
        <w:rPr>
          <w:rFonts w:ascii="Times New Roman" w:hAnsi="Times New Roman" w:cs="Times New Roman"/>
          <w:sz w:val="24"/>
          <w:szCs w:val="24"/>
        </w:rPr>
        <w:t>е</w:t>
      </w:r>
      <w:r w:rsidR="00507091" w:rsidRPr="003E08D1">
        <w:rPr>
          <w:rFonts w:ascii="Times New Roman" w:hAnsi="Times New Roman" w:cs="Times New Roman"/>
          <w:sz w:val="24"/>
          <w:szCs w:val="24"/>
        </w:rPr>
        <w:t>м с</w:t>
      </w:r>
      <w:r w:rsidR="003118A4" w:rsidRPr="003E08D1">
        <w:rPr>
          <w:rFonts w:ascii="Times New Roman" w:hAnsi="Times New Roman" w:cs="Times New Roman"/>
          <w:sz w:val="24"/>
          <w:szCs w:val="24"/>
        </w:rPr>
        <w:t xml:space="preserve"> </w:t>
      </w:r>
      <w:r w:rsidR="003118A4" w:rsidRPr="003E08D1">
        <w:rPr>
          <w:rFonts w:ascii="Times New Roman" w:hAnsi="Times New Roman" w:cs="Times New Roman"/>
          <w:sz w:val="24"/>
          <w:szCs w:val="24"/>
          <w:lang w:val="en-US"/>
        </w:rPr>
        <w:t>SyntagNet</w:t>
      </w:r>
      <w:r w:rsidR="003118A4" w:rsidRPr="003E08D1">
        <w:rPr>
          <w:rFonts w:ascii="Times New Roman" w:hAnsi="Times New Roman" w:cs="Times New Roman"/>
          <w:sz w:val="24"/>
          <w:szCs w:val="24"/>
        </w:rPr>
        <w:t>:</w:t>
      </w:r>
    </w:p>
    <w:p w14:paraId="39F5C281" w14:textId="77777777" w:rsidR="003118A4" w:rsidRPr="003E08D1" w:rsidRDefault="003118A4" w:rsidP="00740704">
      <w:pPr>
        <w:pStyle w:val="a4"/>
        <w:spacing w:after="0" w:line="360" w:lineRule="auto"/>
        <w:ind w:left="1069"/>
        <w:jc w:val="both"/>
        <w:rPr>
          <w:rFonts w:ascii="Times New Roman" w:hAnsi="Times New Roman" w:cs="Times New Roman"/>
          <w:sz w:val="24"/>
          <w:szCs w:val="24"/>
        </w:rPr>
      </w:pPr>
      <w:r w:rsidRPr="003E08D1">
        <w:rPr>
          <w:rFonts w:ascii="Times New Roman" w:hAnsi="Times New Roman" w:cs="Times New Roman"/>
          <w:sz w:val="24"/>
          <w:szCs w:val="24"/>
        </w:rPr>
        <w:t>слово</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rPr>
        <w:t xml:space="preserve"> слово</w:t>
      </w:r>
      <w:r w:rsidRPr="003E08D1">
        <w:rPr>
          <w:rFonts w:ascii="Times New Roman" w:hAnsi="Times New Roman" w:cs="Times New Roman"/>
          <w:sz w:val="24"/>
          <w:szCs w:val="24"/>
          <w:vertAlign w:val="subscript"/>
        </w:rPr>
        <w:t>2</w:t>
      </w:r>
      <w:r w:rsidRPr="003E08D1">
        <w:rPr>
          <w:rFonts w:ascii="Times New Roman" w:hAnsi="Times New Roman" w:cs="Times New Roman"/>
          <w:sz w:val="24"/>
          <w:szCs w:val="24"/>
        </w:rPr>
        <w:tab/>
        <w:t>&lt;</w:t>
      </w:r>
      <w:r w:rsidRPr="003E08D1">
        <w:rPr>
          <w:rFonts w:ascii="Times New Roman" w:hAnsi="Times New Roman" w:cs="Times New Roman"/>
          <w:sz w:val="24"/>
          <w:szCs w:val="24"/>
          <w:lang w:val="en-US"/>
        </w:rPr>
        <w:t>ID</w:t>
      </w:r>
      <w:r w:rsidRPr="003E08D1">
        <w:rPr>
          <w:rFonts w:ascii="Times New Roman" w:hAnsi="Times New Roman" w:cs="Times New Roman"/>
          <w:sz w:val="24"/>
          <w:szCs w:val="24"/>
        </w:rPr>
        <w:t xml:space="preserve"> синсета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 xml:space="preserve"> для слова</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rPr>
        <w:t>&gt; &lt;часть речи для слова</w:t>
      </w:r>
      <w:r w:rsidRPr="003E08D1">
        <w:rPr>
          <w:rFonts w:ascii="Times New Roman" w:hAnsi="Times New Roman" w:cs="Times New Roman"/>
          <w:sz w:val="24"/>
          <w:szCs w:val="24"/>
          <w:vertAlign w:val="subscript"/>
        </w:rPr>
        <w:t>1</w:t>
      </w:r>
      <w:r w:rsidRPr="003E08D1">
        <w:rPr>
          <w:rFonts w:ascii="Times New Roman" w:hAnsi="Times New Roman" w:cs="Times New Roman"/>
          <w:sz w:val="24"/>
          <w:szCs w:val="24"/>
        </w:rPr>
        <w:t>&gt;</w:t>
      </w:r>
      <w:r w:rsidRPr="003E08D1">
        <w:rPr>
          <w:rFonts w:ascii="Times New Roman" w:hAnsi="Times New Roman" w:cs="Times New Roman"/>
          <w:sz w:val="24"/>
          <w:szCs w:val="24"/>
        </w:rPr>
        <w:tab/>
        <w:t>&lt;</w:t>
      </w:r>
      <w:r w:rsidRPr="003E08D1">
        <w:rPr>
          <w:rFonts w:ascii="Times New Roman" w:hAnsi="Times New Roman" w:cs="Times New Roman"/>
          <w:sz w:val="24"/>
          <w:szCs w:val="24"/>
          <w:lang w:val="en-US"/>
        </w:rPr>
        <w:t>ID</w:t>
      </w:r>
      <w:r w:rsidRPr="003E08D1">
        <w:rPr>
          <w:rFonts w:ascii="Times New Roman" w:hAnsi="Times New Roman" w:cs="Times New Roman"/>
          <w:sz w:val="24"/>
          <w:szCs w:val="24"/>
        </w:rPr>
        <w:t xml:space="preserve"> синсета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 xml:space="preserve"> для слова</w:t>
      </w:r>
      <w:r w:rsidRPr="003E08D1">
        <w:rPr>
          <w:rFonts w:ascii="Times New Roman" w:hAnsi="Times New Roman" w:cs="Times New Roman"/>
          <w:sz w:val="24"/>
          <w:szCs w:val="24"/>
          <w:vertAlign w:val="subscript"/>
        </w:rPr>
        <w:t>2</w:t>
      </w:r>
      <w:r w:rsidRPr="003E08D1">
        <w:rPr>
          <w:rFonts w:ascii="Times New Roman" w:hAnsi="Times New Roman" w:cs="Times New Roman"/>
          <w:sz w:val="24"/>
          <w:szCs w:val="24"/>
        </w:rPr>
        <w:t>&gt; &lt;часть речи для слова</w:t>
      </w:r>
      <w:r w:rsidRPr="003E08D1">
        <w:rPr>
          <w:rFonts w:ascii="Times New Roman" w:hAnsi="Times New Roman" w:cs="Times New Roman"/>
          <w:sz w:val="24"/>
          <w:szCs w:val="24"/>
          <w:vertAlign w:val="subscript"/>
        </w:rPr>
        <w:t>2</w:t>
      </w:r>
      <w:r w:rsidRPr="003E08D1">
        <w:rPr>
          <w:rFonts w:ascii="Times New Roman" w:hAnsi="Times New Roman" w:cs="Times New Roman"/>
          <w:sz w:val="24"/>
          <w:szCs w:val="24"/>
        </w:rPr>
        <w:t>&gt;</w:t>
      </w:r>
      <w:r w:rsidR="00740704" w:rsidRPr="003E08D1">
        <w:rPr>
          <w:rFonts w:ascii="Times New Roman" w:hAnsi="Times New Roman" w:cs="Times New Roman"/>
          <w:sz w:val="24"/>
          <w:szCs w:val="24"/>
        </w:rPr>
        <w:t>.</w:t>
      </w:r>
    </w:p>
    <w:p w14:paraId="24339081" w14:textId="77777777" w:rsidR="00740704" w:rsidRPr="003E08D1" w:rsidRDefault="00740704" w:rsidP="00740704">
      <w:pPr>
        <w:pStyle w:val="a4"/>
        <w:spacing w:after="0" w:line="360" w:lineRule="auto"/>
        <w:ind w:left="1069"/>
        <w:jc w:val="both"/>
        <w:rPr>
          <w:rFonts w:ascii="Times New Roman" w:hAnsi="Times New Roman" w:cs="Times New Roman"/>
          <w:sz w:val="24"/>
          <w:szCs w:val="24"/>
        </w:rPr>
      </w:pPr>
      <w:r w:rsidRPr="003E08D1">
        <w:rPr>
          <w:rFonts w:ascii="Times New Roman" w:hAnsi="Times New Roman" w:cs="Times New Roman"/>
          <w:sz w:val="24"/>
          <w:szCs w:val="24"/>
        </w:rPr>
        <w:t>Например:</w:t>
      </w:r>
    </w:p>
    <w:p w14:paraId="693B5CD5" w14:textId="77777777" w:rsidR="00740704" w:rsidRPr="003E08D1" w:rsidRDefault="00740704" w:rsidP="00740704">
      <w:pPr>
        <w:pStyle w:val="a4"/>
        <w:numPr>
          <w:ilvl w:val="0"/>
          <w:numId w:val="7"/>
        </w:numPr>
        <w:spacing w:after="0" w:line="360" w:lineRule="auto"/>
        <w:jc w:val="both"/>
        <w:rPr>
          <w:rFonts w:ascii="Times New Roman" w:hAnsi="Times New Roman" w:cs="Times New Roman"/>
          <w:sz w:val="24"/>
          <w:szCs w:val="24"/>
        </w:rPr>
      </w:pPr>
      <w:r w:rsidRPr="003E08D1">
        <w:rPr>
          <w:rFonts w:ascii="Times New Roman" w:hAnsi="Times New Roman" w:cs="Times New Roman"/>
          <w:sz w:val="24"/>
          <w:szCs w:val="24"/>
        </w:rPr>
        <w:t>петербургский</w:t>
      </w:r>
      <w:r w:rsidRPr="003E08D1">
        <w:rPr>
          <w:rFonts w:ascii="Times New Roman" w:hAnsi="Times New Roman" w:cs="Times New Roman"/>
          <w:sz w:val="24"/>
          <w:szCs w:val="24"/>
        </w:rPr>
        <w:tab/>
        <w:t>метро</w:t>
      </w:r>
      <w:r w:rsidRPr="003E08D1">
        <w:rPr>
          <w:rFonts w:ascii="Times New Roman" w:hAnsi="Times New Roman" w:cs="Times New Roman"/>
          <w:sz w:val="24"/>
          <w:szCs w:val="24"/>
        </w:rPr>
        <w:tab/>
        <w:t>2642-A</w:t>
      </w:r>
      <w:r w:rsidRPr="003E08D1">
        <w:rPr>
          <w:rFonts w:ascii="Times New Roman" w:hAnsi="Times New Roman" w:cs="Times New Roman"/>
          <w:sz w:val="24"/>
          <w:szCs w:val="24"/>
        </w:rPr>
        <w:tab/>
        <w:t>Adj</w:t>
      </w:r>
      <w:r w:rsidRPr="003E08D1">
        <w:rPr>
          <w:rFonts w:ascii="Times New Roman" w:hAnsi="Times New Roman" w:cs="Times New Roman"/>
          <w:sz w:val="24"/>
          <w:szCs w:val="24"/>
        </w:rPr>
        <w:tab/>
        <w:t>192-N</w:t>
      </w:r>
      <w:r w:rsidRPr="003E08D1">
        <w:rPr>
          <w:rFonts w:ascii="Times New Roman" w:hAnsi="Times New Roman" w:cs="Times New Roman"/>
          <w:sz w:val="24"/>
          <w:szCs w:val="24"/>
        </w:rPr>
        <w:tab/>
        <w:t>N</w:t>
      </w:r>
      <w:r w:rsidR="004A64BD" w:rsidRPr="003E08D1">
        <w:rPr>
          <w:rFonts w:ascii="Times New Roman" w:hAnsi="Times New Roman" w:cs="Times New Roman"/>
          <w:sz w:val="24"/>
          <w:szCs w:val="24"/>
        </w:rPr>
        <w:t>.</w:t>
      </w:r>
    </w:p>
    <w:p w14:paraId="25654B85" w14:textId="77777777" w:rsidR="003118A4" w:rsidRPr="003E08D1" w:rsidRDefault="003118A4"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Коллокации из категории 4 (хотя бы одно слово многозначно, и оба слова есть в RuWordNet) являются целевыми, то есть нуждаются в разрешении многозначности для занесения в корпус.</w:t>
      </w:r>
    </w:p>
    <w:p w14:paraId="3A0EF59F" w14:textId="77777777" w:rsidR="00930322" w:rsidRPr="003E08D1" w:rsidRDefault="00930322" w:rsidP="00930322">
      <w:pPr>
        <w:pStyle w:val="2"/>
      </w:pPr>
      <w:r w:rsidRPr="003E08D1">
        <w:t>3.2</w:t>
      </w:r>
      <w:r w:rsidR="00B97034" w:rsidRPr="003E08D1">
        <w:t>.</w:t>
      </w:r>
      <w:r w:rsidRPr="003E08D1">
        <w:t xml:space="preserve"> Использование родственных слов для разрешения многозначности</w:t>
      </w:r>
    </w:p>
    <w:p w14:paraId="6AF1B977" w14:textId="77777777" w:rsidR="003118A4" w:rsidRPr="003E08D1" w:rsidRDefault="003118A4"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Во всех следующих этапах принимали участие только пары слов из четвёртой категории</w:t>
      </w:r>
      <w:r w:rsidR="00553835" w:rsidRPr="003E08D1">
        <w:rPr>
          <w:rFonts w:ascii="Times New Roman" w:hAnsi="Times New Roman" w:cs="Times New Roman"/>
          <w:sz w:val="24"/>
          <w:szCs w:val="24"/>
        </w:rPr>
        <w:t>. Сначала они были сгруппированы двумя разными способами: 1) по первой лексеме и 2) по второй лексеме.</w:t>
      </w:r>
    </w:p>
    <w:p w14:paraId="5664E8DD" w14:textId="77777777" w:rsidR="0077269E" w:rsidRPr="003E08D1" w:rsidRDefault="00B71099"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Затем группы коллокаций по первому и второму слову были дополнены теми парами слов, которые вошли в категорию коллокаций, содержащихся в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 xml:space="preserve"> как отдельная единица, а также коллокациями из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 которые также размечены по значениям в самом тезаурусе и первое или второе слово в которых совпадают с тем словом, по которому организована соответствующая группа.</w:t>
      </w:r>
    </w:p>
    <w:p w14:paraId="78465002" w14:textId="77777777" w:rsidR="004521D1" w:rsidRPr="003E08D1" w:rsidRDefault="004521D1"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Например, для коллокации </w:t>
      </w:r>
      <w:r w:rsidRPr="003E08D1">
        <w:rPr>
          <w:rFonts w:ascii="Times New Roman" w:hAnsi="Times New Roman" w:cs="Times New Roman"/>
          <w:i/>
          <w:sz w:val="24"/>
          <w:szCs w:val="24"/>
        </w:rPr>
        <w:t>абрикосовый цвет</w:t>
      </w:r>
      <w:r w:rsidRPr="003E08D1">
        <w:rPr>
          <w:rFonts w:ascii="Times New Roman" w:hAnsi="Times New Roman" w:cs="Times New Roman"/>
          <w:sz w:val="24"/>
          <w:szCs w:val="24"/>
        </w:rPr>
        <w:t>, в которой каждое слово</w:t>
      </w:r>
      <w:r w:rsidR="00F3484E" w:rsidRPr="003E08D1">
        <w:rPr>
          <w:rFonts w:ascii="Times New Roman" w:hAnsi="Times New Roman" w:cs="Times New Roman"/>
          <w:sz w:val="24"/>
          <w:szCs w:val="24"/>
        </w:rPr>
        <w:t xml:space="preserve"> по отдельности</w:t>
      </w:r>
      <w:r w:rsidRPr="003E08D1">
        <w:rPr>
          <w:rFonts w:ascii="Times New Roman" w:hAnsi="Times New Roman" w:cs="Times New Roman"/>
          <w:sz w:val="24"/>
          <w:szCs w:val="24"/>
        </w:rPr>
        <w:t xml:space="preserve"> соотнесено с тремя синсетами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 в тезаурусе уже есть разметка по значениям:</w:t>
      </w:r>
    </w:p>
    <w:p w14:paraId="3C7841E1" w14:textId="77777777" w:rsidR="004521D1" w:rsidRPr="003E08D1" w:rsidRDefault="004521D1" w:rsidP="00F56CB0">
      <w:pPr>
        <w:pStyle w:val="a4"/>
        <w:numPr>
          <w:ilvl w:val="0"/>
          <w:numId w:val="7"/>
        </w:numPr>
        <w:spacing w:before="240" w:line="360" w:lineRule="auto"/>
        <w:jc w:val="both"/>
        <w:rPr>
          <w:rFonts w:ascii="Times New Roman" w:hAnsi="Times New Roman" w:cs="Times New Roman"/>
          <w:sz w:val="24"/>
          <w:szCs w:val="24"/>
        </w:rPr>
      </w:pPr>
      <w:r w:rsidRPr="003E08D1">
        <w:rPr>
          <w:rFonts w:ascii="Times New Roman" w:hAnsi="Times New Roman" w:cs="Times New Roman"/>
          <w:sz w:val="24"/>
          <w:szCs w:val="24"/>
        </w:rPr>
        <w:lastRenderedPageBreak/>
        <w:t>абрикосовый цвет 109498-A 106944-N</w:t>
      </w:r>
      <w:r w:rsidR="00F56CB0" w:rsidRPr="003E08D1">
        <w:rPr>
          <w:rFonts w:ascii="Times New Roman" w:hAnsi="Times New Roman" w:cs="Times New Roman"/>
          <w:sz w:val="24"/>
          <w:szCs w:val="24"/>
        </w:rPr>
        <w:t>.</w:t>
      </w:r>
    </w:p>
    <w:p w14:paraId="6C8436F8" w14:textId="77777777" w:rsidR="00B71099" w:rsidRPr="003E08D1" w:rsidRDefault="00B71099"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На следующем этапе для разрешения многозначности слов в рамках коллокаций производился поиск близких и дальних родственников слов в рамках осуществлённых ранее группировок по тезаурусу </w:t>
      </w:r>
      <w:r w:rsidRPr="003E08D1">
        <w:rPr>
          <w:rFonts w:ascii="Times New Roman" w:hAnsi="Times New Roman" w:cs="Times New Roman"/>
          <w:sz w:val="24"/>
          <w:szCs w:val="24"/>
          <w:lang w:val="en-US"/>
        </w:rPr>
        <w:t>RuWordNet</w:t>
      </w:r>
      <w:r w:rsidR="0017768C" w:rsidRPr="003E08D1">
        <w:rPr>
          <w:rFonts w:ascii="Times New Roman" w:hAnsi="Times New Roman" w:cs="Times New Roman"/>
          <w:sz w:val="24"/>
          <w:szCs w:val="24"/>
        </w:rPr>
        <w:t>: синонимов, гиперонимов, гипонимов, так называемых</w:t>
      </w:r>
      <w:r w:rsidR="000179B2" w:rsidRPr="003E08D1">
        <w:rPr>
          <w:rFonts w:ascii="Times New Roman" w:hAnsi="Times New Roman" w:cs="Times New Roman"/>
          <w:sz w:val="24"/>
          <w:szCs w:val="24"/>
        </w:rPr>
        <w:t xml:space="preserve"> «</w:t>
      </w:r>
      <w:r w:rsidR="0017768C" w:rsidRPr="003E08D1">
        <w:rPr>
          <w:rFonts w:ascii="Times New Roman" w:hAnsi="Times New Roman" w:cs="Times New Roman"/>
          <w:sz w:val="24"/>
          <w:szCs w:val="24"/>
        </w:rPr>
        <w:t>дальних родственников</w:t>
      </w:r>
      <w:r w:rsidR="000179B2" w:rsidRPr="003E08D1">
        <w:rPr>
          <w:rFonts w:ascii="Times New Roman" w:hAnsi="Times New Roman" w:cs="Times New Roman"/>
          <w:sz w:val="24"/>
          <w:szCs w:val="24"/>
        </w:rPr>
        <w:t>» (более подробно описывается ниже).</w:t>
      </w:r>
      <w:r w:rsidR="0017768C" w:rsidRPr="003E08D1">
        <w:rPr>
          <w:rFonts w:ascii="Times New Roman" w:hAnsi="Times New Roman" w:cs="Times New Roman"/>
          <w:sz w:val="24"/>
          <w:szCs w:val="24"/>
        </w:rPr>
        <w:t xml:space="preserve"> Для каждого слова каждой пары слов в рамках группы сохранялся список синонимов, гипонимов и гиперонимов, а также массив значений – синсетов </w:t>
      </w:r>
      <w:r w:rsidR="0017768C" w:rsidRPr="003E08D1">
        <w:rPr>
          <w:rFonts w:ascii="Times New Roman" w:hAnsi="Times New Roman" w:cs="Times New Roman"/>
          <w:sz w:val="24"/>
          <w:szCs w:val="24"/>
          <w:lang w:val="en-US"/>
        </w:rPr>
        <w:t>RuWordNet</w:t>
      </w:r>
      <w:r w:rsidR="0017768C" w:rsidRPr="003E08D1">
        <w:rPr>
          <w:rFonts w:ascii="Times New Roman" w:hAnsi="Times New Roman" w:cs="Times New Roman"/>
          <w:sz w:val="24"/>
          <w:szCs w:val="24"/>
        </w:rPr>
        <w:t>, за которые «голосуют» эти родственники. Так, для отношения синонимии такими синсетами признаются общие для синонимов синсеты, для гиперонимии и гипонимии – те значения, которые связаны соответствующим отношением с гиперонимом и гипонимом соответственно.</w:t>
      </w:r>
      <w:r w:rsidR="00F56CB0" w:rsidRPr="003E08D1">
        <w:rPr>
          <w:rFonts w:ascii="Times New Roman" w:hAnsi="Times New Roman" w:cs="Times New Roman"/>
          <w:sz w:val="24"/>
          <w:szCs w:val="24"/>
        </w:rPr>
        <w:t xml:space="preserve"> Подход к решению задачи автоматического порождения корпусов с семантической разметкой на основе слов с родственными значениями описан в статье [</w:t>
      </w:r>
      <w:r w:rsidR="00F56CB0" w:rsidRPr="003E08D1">
        <w:rPr>
          <w:rFonts w:ascii="Times New Roman" w:hAnsi="Times New Roman" w:cs="Times New Roman"/>
          <w:sz w:val="24"/>
          <w:szCs w:val="24"/>
          <w:lang w:val="en-US"/>
        </w:rPr>
        <w:t>Bolshina</w:t>
      </w:r>
      <w:r w:rsidR="00F56CB0" w:rsidRPr="003E08D1">
        <w:rPr>
          <w:rFonts w:ascii="Times New Roman" w:hAnsi="Times New Roman" w:cs="Times New Roman"/>
          <w:sz w:val="24"/>
          <w:szCs w:val="24"/>
        </w:rPr>
        <w:t xml:space="preserve">, </w:t>
      </w:r>
      <w:r w:rsidR="00F56CB0" w:rsidRPr="003E08D1">
        <w:rPr>
          <w:rFonts w:ascii="Times New Roman" w:hAnsi="Times New Roman" w:cs="Times New Roman"/>
          <w:sz w:val="24"/>
          <w:szCs w:val="24"/>
          <w:lang w:val="en-US"/>
        </w:rPr>
        <w:t>Loukachevitch</w:t>
      </w:r>
      <w:r w:rsidR="00F56CB0" w:rsidRPr="003E08D1">
        <w:rPr>
          <w:rFonts w:ascii="Times New Roman" w:hAnsi="Times New Roman" w:cs="Times New Roman"/>
          <w:sz w:val="24"/>
          <w:szCs w:val="24"/>
        </w:rPr>
        <w:t>, 2020]</w:t>
      </w:r>
      <w:r w:rsidR="009F450B" w:rsidRPr="003E08D1">
        <w:rPr>
          <w:rFonts w:ascii="Times New Roman" w:hAnsi="Times New Roman" w:cs="Times New Roman"/>
          <w:sz w:val="24"/>
          <w:szCs w:val="24"/>
        </w:rPr>
        <w:t>: авторы используют однозначные родственные слова для автоматического разрешения многозначности в процессе автоматической разметки по значениям.</w:t>
      </w:r>
    </w:p>
    <w:p w14:paraId="273DA6F4" w14:textId="77777777" w:rsidR="00F51F01" w:rsidRPr="003E08D1" w:rsidRDefault="00F51F01"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Например, в группе коллокаций по первому слову </w:t>
      </w:r>
      <w:r w:rsidRPr="003E08D1">
        <w:rPr>
          <w:rFonts w:ascii="Times New Roman" w:hAnsi="Times New Roman" w:cs="Times New Roman"/>
          <w:i/>
          <w:sz w:val="24"/>
          <w:szCs w:val="24"/>
        </w:rPr>
        <w:t>абстрактный</w:t>
      </w:r>
      <w:r w:rsidRPr="003E08D1">
        <w:rPr>
          <w:rFonts w:ascii="Times New Roman" w:hAnsi="Times New Roman" w:cs="Times New Roman"/>
          <w:sz w:val="24"/>
          <w:szCs w:val="24"/>
        </w:rPr>
        <w:t xml:space="preserve"> есть пара </w:t>
      </w:r>
      <w:r w:rsidRPr="003E08D1">
        <w:rPr>
          <w:rFonts w:ascii="Times New Roman" w:hAnsi="Times New Roman" w:cs="Times New Roman"/>
          <w:i/>
          <w:sz w:val="24"/>
          <w:szCs w:val="24"/>
        </w:rPr>
        <w:t>(абстрактный, живопись)</w:t>
      </w:r>
      <w:r w:rsidRPr="003E08D1">
        <w:rPr>
          <w:rFonts w:ascii="Times New Roman" w:hAnsi="Times New Roman" w:cs="Times New Roman"/>
          <w:sz w:val="24"/>
          <w:szCs w:val="24"/>
        </w:rPr>
        <w:t xml:space="preserve">, и в данной группе для второго слова – </w:t>
      </w:r>
      <w:r w:rsidRPr="003E08D1">
        <w:rPr>
          <w:rFonts w:ascii="Times New Roman" w:hAnsi="Times New Roman" w:cs="Times New Roman"/>
          <w:i/>
          <w:sz w:val="24"/>
          <w:szCs w:val="24"/>
        </w:rPr>
        <w:t>живопись</w:t>
      </w:r>
      <w:r w:rsidRPr="003E08D1">
        <w:rPr>
          <w:rFonts w:ascii="Times New Roman" w:hAnsi="Times New Roman" w:cs="Times New Roman"/>
          <w:sz w:val="24"/>
          <w:szCs w:val="24"/>
        </w:rPr>
        <w:t xml:space="preserve"> – нашлись следующие синонимы: </w:t>
      </w:r>
      <w:r w:rsidRPr="003E08D1">
        <w:rPr>
          <w:rFonts w:ascii="Times New Roman" w:hAnsi="Times New Roman" w:cs="Times New Roman"/>
          <w:i/>
          <w:sz w:val="24"/>
          <w:szCs w:val="24"/>
        </w:rPr>
        <w:t>полотно</w:t>
      </w:r>
      <w:r w:rsidRPr="003E08D1">
        <w:rPr>
          <w:rFonts w:ascii="Times New Roman" w:hAnsi="Times New Roman" w:cs="Times New Roman"/>
          <w:sz w:val="24"/>
          <w:szCs w:val="24"/>
        </w:rPr>
        <w:t xml:space="preserve"> и </w:t>
      </w:r>
      <w:r w:rsidRPr="003E08D1">
        <w:rPr>
          <w:rFonts w:ascii="Times New Roman" w:hAnsi="Times New Roman" w:cs="Times New Roman"/>
          <w:i/>
          <w:sz w:val="24"/>
          <w:szCs w:val="24"/>
        </w:rPr>
        <w:t>картина</w:t>
      </w:r>
      <w:r w:rsidRPr="003E08D1">
        <w:rPr>
          <w:rFonts w:ascii="Times New Roman" w:hAnsi="Times New Roman" w:cs="Times New Roman"/>
          <w:sz w:val="24"/>
          <w:szCs w:val="24"/>
        </w:rPr>
        <w:t>, причём оба синонима голосуют за одно конкретное значение целевой лексемы – 6001-N</w:t>
      </w:r>
      <w:r w:rsidR="007B6415" w:rsidRPr="003E08D1">
        <w:rPr>
          <w:rFonts w:ascii="Times New Roman" w:hAnsi="Times New Roman" w:cs="Times New Roman"/>
          <w:sz w:val="24"/>
          <w:szCs w:val="24"/>
        </w:rPr>
        <w:t xml:space="preserve"> (‘произведение живописи’)</w:t>
      </w:r>
      <w:r w:rsidRPr="003E08D1">
        <w:rPr>
          <w:rFonts w:ascii="Times New Roman" w:hAnsi="Times New Roman" w:cs="Times New Roman"/>
          <w:sz w:val="24"/>
          <w:szCs w:val="24"/>
        </w:rPr>
        <w:t xml:space="preserve">, а именно данный синсет входит в пересечение наборов синсетов для всех трёх лексем. В другой группе коллокаций, сформированной уже вокруг второго слова, у пары </w:t>
      </w:r>
      <w:r w:rsidRPr="003E08D1">
        <w:rPr>
          <w:rFonts w:ascii="Times New Roman" w:hAnsi="Times New Roman" w:cs="Times New Roman"/>
          <w:i/>
          <w:sz w:val="24"/>
          <w:szCs w:val="24"/>
        </w:rPr>
        <w:t>(район, авария)</w:t>
      </w:r>
      <w:r w:rsidRPr="003E08D1">
        <w:rPr>
          <w:rFonts w:ascii="Times New Roman" w:hAnsi="Times New Roman" w:cs="Times New Roman"/>
          <w:sz w:val="24"/>
          <w:szCs w:val="24"/>
        </w:rPr>
        <w:t xml:space="preserve"> для первой лексемы </w:t>
      </w:r>
      <w:r w:rsidRPr="003E08D1">
        <w:rPr>
          <w:rFonts w:ascii="Times New Roman" w:hAnsi="Times New Roman" w:cs="Times New Roman"/>
          <w:i/>
          <w:sz w:val="24"/>
          <w:szCs w:val="24"/>
        </w:rPr>
        <w:t>район</w:t>
      </w:r>
      <w:r w:rsidRPr="003E08D1">
        <w:rPr>
          <w:rFonts w:ascii="Times New Roman" w:hAnsi="Times New Roman" w:cs="Times New Roman"/>
          <w:sz w:val="24"/>
          <w:szCs w:val="24"/>
        </w:rPr>
        <w:t xml:space="preserve"> был обнаружен гипероним </w:t>
      </w:r>
      <w:r w:rsidRPr="003E08D1">
        <w:rPr>
          <w:rFonts w:ascii="Times New Roman" w:hAnsi="Times New Roman" w:cs="Times New Roman"/>
          <w:i/>
          <w:sz w:val="24"/>
          <w:szCs w:val="24"/>
        </w:rPr>
        <w:t>место</w:t>
      </w:r>
      <w:r w:rsidR="007B6415" w:rsidRPr="003E08D1">
        <w:rPr>
          <w:rFonts w:ascii="Times New Roman" w:hAnsi="Times New Roman" w:cs="Times New Roman"/>
          <w:sz w:val="24"/>
          <w:szCs w:val="24"/>
        </w:rPr>
        <w:t>, голосующий за значение 106611-N</w:t>
      </w:r>
      <w:r w:rsidR="00BA4F29" w:rsidRPr="003E08D1">
        <w:rPr>
          <w:rFonts w:ascii="Times New Roman" w:hAnsi="Times New Roman" w:cs="Times New Roman"/>
          <w:sz w:val="24"/>
          <w:szCs w:val="24"/>
        </w:rPr>
        <w:t xml:space="preserve"> (‘место, местность’).</w:t>
      </w:r>
    </w:p>
    <w:p w14:paraId="033AB6FC" w14:textId="77777777" w:rsidR="00930322" w:rsidRPr="003E08D1" w:rsidRDefault="00930322" w:rsidP="003118A4">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В качестве «дальних родственников» извлекались синсеты, отстоящие от целевого слова на два отношения по дереву тезауруса, рассматривались следующие типы таких цепочек отношений:</w:t>
      </w:r>
    </w:p>
    <w:p w14:paraId="7E8A9AF0" w14:textId="77777777" w:rsidR="00930322" w:rsidRPr="003E08D1" w:rsidRDefault="00930322" w:rsidP="00930322">
      <w:pPr>
        <w:pStyle w:val="a4"/>
        <w:numPr>
          <w:ilvl w:val="0"/>
          <w:numId w:val="5"/>
        </w:numPr>
        <w:spacing w:after="0" w:line="360" w:lineRule="auto"/>
        <w:jc w:val="both"/>
        <w:rPr>
          <w:rFonts w:ascii="Times New Roman" w:hAnsi="Times New Roman" w:cs="Times New Roman"/>
          <w:sz w:val="24"/>
          <w:szCs w:val="24"/>
        </w:rPr>
      </w:pP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1</w:t>
      </w:r>
      <w:r w:rsidRPr="003E08D1">
        <w:rPr>
          <w:rFonts w:ascii="Times New Roman" w:hAnsi="Times New Roman" w:cs="Times New Roman"/>
          <w:sz w:val="24"/>
          <w:szCs w:val="24"/>
          <w:lang w:val="en-US"/>
        </w:rPr>
        <w:t xml:space="preserve"> →</w:t>
      </w:r>
      <w:r w:rsidRPr="003E08D1">
        <w:rPr>
          <w:rFonts w:ascii="Times New Roman" w:hAnsi="Times New Roman" w:cs="Times New Roman"/>
          <w:sz w:val="24"/>
          <w:szCs w:val="24"/>
          <w:vertAlign w:val="superscript"/>
        </w:rPr>
        <w:t>гипероним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 xml:space="preserve">2 </w:t>
      </w:r>
      <w:r w:rsidRPr="003E08D1">
        <w:rPr>
          <w:rFonts w:ascii="Times New Roman" w:hAnsi="Times New Roman" w:cs="Times New Roman"/>
          <w:sz w:val="24"/>
          <w:szCs w:val="24"/>
          <w:lang w:val="en-US"/>
        </w:rPr>
        <w:t>→</w:t>
      </w:r>
      <w:r w:rsidRPr="003E08D1">
        <w:rPr>
          <w:rFonts w:ascii="Times New Roman" w:hAnsi="Times New Roman" w:cs="Times New Roman"/>
          <w:sz w:val="24"/>
          <w:szCs w:val="24"/>
          <w:vertAlign w:val="superscript"/>
        </w:rPr>
        <w:t>гипероним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3</w:t>
      </w:r>
      <w:r w:rsidRPr="003E08D1">
        <w:rPr>
          <w:rFonts w:ascii="Times New Roman" w:hAnsi="Times New Roman" w:cs="Times New Roman"/>
          <w:sz w:val="24"/>
          <w:szCs w:val="24"/>
          <w:lang w:val="en-US"/>
        </w:rPr>
        <w:t>;</w:t>
      </w:r>
    </w:p>
    <w:p w14:paraId="2666EEA4" w14:textId="77777777" w:rsidR="00930322" w:rsidRPr="003E08D1" w:rsidRDefault="00930322" w:rsidP="00930322">
      <w:pPr>
        <w:pStyle w:val="a4"/>
        <w:numPr>
          <w:ilvl w:val="0"/>
          <w:numId w:val="5"/>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1</w:t>
      </w:r>
      <w:r w:rsidRPr="003E08D1">
        <w:rPr>
          <w:rFonts w:ascii="Times New Roman" w:hAnsi="Times New Roman" w:cs="Times New Roman"/>
          <w:sz w:val="24"/>
          <w:szCs w:val="24"/>
          <w:lang w:val="en-US"/>
        </w:rPr>
        <w:t xml:space="preserve"> →</w:t>
      </w:r>
      <w:r w:rsidRPr="003E08D1">
        <w:rPr>
          <w:rFonts w:ascii="Times New Roman" w:hAnsi="Times New Roman" w:cs="Times New Roman"/>
          <w:sz w:val="24"/>
          <w:szCs w:val="24"/>
          <w:vertAlign w:val="superscript"/>
        </w:rPr>
        <w:t>гипоним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 xml:space="preserve">2 </w:t>
      </w:r>
      <w:r w:rsidRPr="003E08D1">
        <w:rPr>
          <w:rFonts w:ascii="Times New Roman" w:hAnsi="Times New Roman" w:cs="Times New Roman"/>
          <w:sz w:val="24"/>
          <w:szCs w:val="24"/>
          <w:lang w:val="en-US"/>
        </w:rPr>
        <w:t>→</w:t>
      </w:r>
      <w:r w:rsidRPr="003E08D1">
        <w:rPr>
          <w:rFonts w:ascii="Times New Roman" w:hAnsi="Times New Roman" w:cs="Times New Roman"/>
          <w:sz w:val="24"/>
          <w:szCs w:val="24"/>
          <w:vertAlign w:val="superscript"/>
        </w:rPr>
        <w:t>гипоним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3</w:t>
      </w:r>
      <w:r w:rsidRPr="003E08D1">
        <w:rPr>
          <w:rFonts w:ascii="Times New Roman" w:hAnsi="Times New Roman" w:cs="Times New Roman"/>
          <w:sz w:val="24"/>
          <w:szCs w:val="24"/>
          <w:lang w:val="en-US"/>
        </w:rPr>
        <w:t>;</w:t>
      </w:r>
    </w:p>
    <w:p w14:paraId="55DDC0F3" w14:textId="77777777" w:rsidR="00930322" w:rsidRPr="003E08D1" w:rsidRDefault="00930322" w:rsidP="00930322">
      <w:pPr>
        <w:pStyle w:val="a4"/>
        <w:numPr>
          <w:ilvl w:val="0"/>
          <w:numId w:val="5"/>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1</w:t>
      </w:r>
      <w:r w:rsidRPr="003E08D1">
        <w:rPr>
          <w:rFonts w:ascii="Times New Roman" w:hAnsi="Times New Roman" w:cs="Times New Roman"/>
          <w:sz w:val="24"/>
          <w:szCs w:val="24"/>
          <w:lang w:val="en-US"/>
        </w:rPr>
        <w:t xml:space="preserve"> →</w:t>
      </w:r>
      <w:r w:rsidRPr="003E08D1">
        <w:rPr>
          <w:rFonts w:ascii="Times New Roman" w:hAnsi="Times New Roman" w:cs="Times New Roman"/>
          <w:sz w:val="24"/>
          <w:szCs w:val="24"/>
          <w:vertAlign w:val="superscript"/>
        </w:rPr>
        <w:t>гипероним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 xml:space="preserve">2 </w:t>
      </w:r>
      <w:r w:rsidRPr="003E08D1">
        <w:rPr>
          <w:rFonts w:ascii="Times New Roman" w:hAnsi="Times New Roman" w:cs="Times New Roman"/>
          <w:sz w:val="24"/>
          <w:szCs w:val="24"/>
          <w:lang w:val="en-US"/>
        </w:rPr>
        <w:t>→</w:t>
      </w:r>
      <w:r w:rsidRPr="003E08D1">
        <w:rPr>
          <w:rFonts w:ascii="Times New Roman" w:hAnsi="Times New Roman" w:cs="Times New Roman"/>
          <w:sz w:val="24"/>
          <w:szCs w:val="24"/>
          <w:vertAlign w:val="superscript"/>
        </w:rPr>
        <w:t>гипоним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3</w:t>
      </w:r>
      <w:r w:rsidRPr="003E08D1">
        <w:rPr>
          <w:rFonts w:ascii="Times New Roman" w:hAnsi="Times New Roman" w:cs="Times New Roman"/>
          <w:sz w:val="24"/>
          <w:szCs w:val="24"/>
          <w:lang w:val="en-US"/>
        </w:rPr>
        <w:t>;</w:t>
      </w:r>
    </w:p>
    <w:p w14:paraId="37400D09" w14:textId="77777777" w:rsidR="00930322" w:rsidRPr="003E08D1" w:rsidRDefault="00930322" w:rsidP="00930322">
      <w:pPr>
        <w:pStyle w:val="a4"/>
        <w:numPr>
          <w:ilvl w:val="0"/>
          <w:numId w:val="5"/>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1</w:t>
      </w:r>
      <w:r w:rsidRPr="003E08D1">
        <w:rPr>
          <w:rFonts w:ascii="Times New Roman" w:hAnsi="Times New Roman" w:cs="Times New Roman"/>
          <w:sz w:val="24"/>
          <w:szCs w:val="24"/>
          <w:lang w:val="en-US"/>
        </w:rPr>
        <w:t xml:space="preserve"> →</w:t>
      </w:r>
      <w:r w:rsidRPr="003E08D1">
        <w:rPr>
          <w:rFonts w:ascii="Times New Roman" w:hAnsi="Times New Roman" w:cs="Times New Roman"/>
          <w:sz w:val="24"/>
          <w:szCs w:val="24"/>
          <w:vertAlign w:val="superscript"/>
        </w:rPr>
        <w:t>гипоним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 xml:space="preserve">2 </w:t>
      </w:r>
      <w:r w:rsidRPr="003E08D1">
        <w:rPr>
          <w:rFonts w:ascii="Times New Roman" w:hAnsi="Times New Roman" w:cs="Times New Roman"/>
          <w:sz w:val="24"/>
          <w:szCs w:val="24"/>
          <w:lang w:val="en-US"/>
        </w:rPr>
        <w:t>→</w:t>
      </w:r>
      <w:r w:rsidRPr="003E08D1">
        <w:rPr>
          <w:rFonts w:ascii="Times New Roman" w:hAnsi="Times New Roman" w:cs="Times New Roman"/>
          <w:sz w:val="24"/>
          <w:szCs w:val="24"/>
          <w:vertAlign w:val="superscript"/>
        </w:rPr>
        <w:t>гипероним</w:t>
      </w:r>
      <w:r w:rsidRPr="003E08D1">
        <w:rPr>
          <w:rFonts w:ascii="Times New Roman" w:hAnsi="Times New Roman" w:cs="Times New Roman"/>
          <w:sz w:val="24"/>
          <w:szCs w:val="24"/>
          <w:vertAlign w:val="superscript"/>
          <w:lang w:val="en-US"/>
        </w:rPr>
        <w:t xml:space="preserve"> </w:t>
      </w:r>
      <w:r w:rsidRPr="003E08D1">
        <w:rPr>
          <w:rFonts w:ascii="Times New Roman" w:hAnsi="Times New Roman" w:cs="Times New Roman"/>
          <w:sz w:val="24"/>
          <w:szCs w:val="24"/>
          <w:lang w:val="en-US"/>
        </w:rPr>
        <w:t>s</w:t>
      </w:r>
      <w:r w:rsidRPr="003E08D1">
        <w:rPr>
          <w:rFonts w:ascii="Times New Roman" w:hAnsi="Times New Roman" w:cs="Times New Roman"/>
          <w:sz w:val="24"/>
          <w:szCs w:val="24"/>
          <w:vertAlign w:val="subscript"/>
          <w:lang w:val="en-US"/>
        </w:rPr>
        <w:t>3</w:t>
      </w:r>
      <w:r w:rsidRPr="003E08D1">
        <w:rPr>
          <w:rFonts w:ascii="Times New Roman" w:hAnsi="Times New Roman" w:cs="Times New Roman"/>
          <w:sz w:val="24"/>
          <w:szCs w:val="24"/>
          <w:lang w:val="en-US"/>
        </w:rPr>
        <w:t>.</w:t>
      </w:r>
    </w:p>
    <w:p w14:paraId="2F40D52F" w14:textId="77777777" w:rsidR="00930322" w:rsidRPr="003E08D1" w:rsidRDefault="00D92656" w:rsidP="00D92656">
      <w:pPr>
        <w:pStyle w:val="2"/>
      </w:pPr>
      <w:r w:rsidRPr="003E08D1">
        <w:t>3.3</w:t>
      </w:r>
      <w:r w:rsidR="00B97034" w:rsidRPr="003E08D1">
        <w:t>.</w:t>
      </w:r>
      <w:r w:rsidRPr="003E08D1">
        <w:t xml:space="preserve"> Методы взвешивания</w:t>
      </w:r>
    </w:p>
    <w:p w14:paraId="653F276A" w14:textId="77777777" w:rsidR="00D92656" w:rsidRPr="003E08D1" w:rsidRDefault="00D92656"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После того как в каждой группе по всем парам была собрана информация о родственных связях входящих в их состав многозначных слов, а также о том, за какие </w:t>
      </w:r>
      <w:r w:rsidRPr="003E08D1">
        <w:rPr>
          <w:rFonts w:ascii="Times New Roman" w:hAnsi="Times New Roman" w:cs="Times New Roman"/>
          <w:sz w:val="24"/>
          <w:szCs w:val="24"/>
        </w:rPr>
        <w:lastRenderedPageBreak/>
        <w:t xml:space="preserve">значения они голосуют, встала задача разрешить многозначность слов, а именно выбрать только одно значение и, соответственно, синсет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w:t>
      </w:r>
      <w:r w:rsidR="00BF64E8" w:rsidRPr="003E08D1">
        <w:rPr>
          <w:rFonts w:ascii="Times New Roman" w:hAnsi="Times New Roman" w:cs="Times New Roman"/>
          <w:sz w:val="24"/>
          <w:szCs w:val="24"/>
        </w:rPr>
        <w:t xml:space="preserve"> Авторами были протестированы разные подходы</w:t>
      </w:r>
      <w:r w:rsidRPr="003E08D1">
        <w:rPr>
          <w:rFonts w:ascii="Times New Roman" w:hAnsi="Times New Roman" w:cs="Times New Roman"/>
          <w:sz w:val="24"/>
          <w:szCs w:val="24"/>
        </w:rPr>
        <w:t xml:space="preserve"> </w:t>
      </w:r>
      <w:r w:rsidR="00BF64E8" w:rsidRPr="003E08D1">
        <w:rPr>
          <w:rFonts w:ascii="Times New Roman" w:hAnsi="Times New Roman" w:cs="Times New Roman"/>
          <w:sz w:val="24"/>
          <w:szCs w:val="24"/>
        </w:rPr>
        <w:t>к выбору значения.</w:t>
      </w:r>
    </w:p>
    <w:p w14:paraId="42D80851" w14:textId="77777777" w:rsidR="00BF64E8" w:rsidRPr="003E08D1" w:rsidRDefault="00BF64E8"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Самый простой способ – это отобрать те пары, у которых для каждого слова в итоге осталось по одному значению. Так происходит, когда все родственные слова голосуют за одно-единственное значение слова либо когда слово изначально было однозначным. Однако число таких пар оказалось невелико: для выборки из 200 000 пар всего 22 073. Поэтому были применены разные алгоритмы взвешивания голосов для значений, полученных от родственников.</w:t>
      </w:r>
    </w:p>
    <w:p w14:paraId="74C3DA19" w14:textId="77777777" w:rsidR="00BF64E8" w:rsidRPr="003E08D1" w:rsidRDefault="00BF64E8" w:rsidP="00BF64E8">
      <w:pPr>
        <w:pStyle w:val="3"/>
      </w:pPr>
      <w:r w:rsidRPr="003E08D1">
        <w:t>3.3.1</w:t>
      </w:r>
      <w:r w:rsidR="00B97034" w:rsidRPr="003E08D1">
        <w:t>.</w:t>
      </w:r>
      <w:r w:rsidRPr="003E08D1">
        <w:t xml:space="preserve"> Простой алгоритм взвешивания</w:t>
      </w:r>
    </w:p>
    <w:p w14:paraId="1892E6A6" w14:textId="77777777" w:rsidR="00BF64E8" w:rsidRPr="003E08D1" w:rsidRDefault="00BF64E8"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Простой алгоритм взвешивания заключался в выборе того значения, которое получило максимальное число голосов от значений-родственников. Для тех многозначных слов, где такое значение только одно, алгоритм возвращает это значение, иначе возвращает </w:t>
      </w:r>
      <w:r w:rsidRPr="003E08D1">
        <w:rPr>
          <w:rFonts w:ascii="Times New Roman" w:hAnsi="Times New Roman" w:cs="Times New Roman"/>
          <w:sz w:val="24"/>
          <w:szCs w:val="24"/>
          <w:lang w:val="en-US"/>
        </w:rPr>
        <w:t>None</w:t>
      </w:r>
      <w:r w:rsidRPr="003E08D1">
        <w:rPr>
          <w:rFonts w:ascii="Times New Roman" w:hAnsi="Times New Roman" w:cs="Times New Roman"/>
          <w:sz w:val="24"/>
          <w:szCs w:val="24"/>
        </w:rPr>
        <w:t>.</w:t>
      </w:r>
    </w:p>
    <w:p w14:paraId="56A721A1" w14:textId="77777777" w:rsidR="00BF64E8" w:rsidRPr="003E08D1" w:rsidRDefault="00BF64E8" w:rsidP="00BF64E8">
      <w:pPr>
        <w:pStyle w:val="3"/>
      </w:pPr>
      <w:r w:rsidRPr="003E08D1">
        <w:t>3.3.2</w:t>
      </w:r>
      <w:r w:rsidR="00B97034" w:rsidRPr="003E08D1">
        <w:t>.</w:t>
      </w:r>
      <w:r w:rsidRPr="003E08D1">
        <w:t xml:space="preserve"> Взвешивание на основе </w:t>
      </w:r>
      <w:r w:rsidR="00650CA7" w:rsidRPr="003E08D1">
        <w:rPr>
          <w:lang w:val="en-US"/>
        </w:rPr>
        <w:t>Shortest</w:t>
      </w:r>
      <w:r w:rsidR="00650CA7" w:rsidRPr="003E08D1">
        <w:t xml:space="preserve"> </w:t>
      </w:r>
      <w:r w:rsidRPr="003E08D1">
        <w:rPr>
          <w:lang w:val="en-US"/>
        </w:rPr>
        <w:t>is</w:t>
      </w:r>
      <w:r w:rsidRPr="003E08D1">
        <w:t>-</w:t>
      </w:r>
      <w:r w:rsidRPr="003E08D1">
        <w:rPr>
          <w:lang w:val="en-US"/>
        </w:rPr>
        <w:t>a</w:t>
      </w:r>
      <w:r w:rsidRPr="003E08D1">
        <w:t>-</w:t>
      </w:r>
      <w:r w:rsidRPr="003E08D1">
        <w:rPr>
          <w:lang w:val="en-US"/>
        </w:rPr>
        <w:t>Path</w:t>
      </w:r>
    </w:p>
    <w:p w14:paraId="64C20796" w14:textId="77777777" w:rsidR="00BF64E8" w:rsidRPr="003E08D1" w:rsidRDefault="00650CA7"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Также в процессе экспериментов применялся алгоритм взвешивания на основе расстояний между синсетами по тезаурусу </w:t>
      </w:r>
      <w:r w:rsidRPr="003E08D1">
        <w:rPr>
          <w:rFonts w:ascii="Times New Roman" w:hAnsi="Times New Roman" w:cs="Times New Roman"/>
          <w:sz w:val="24"/>
          <w:szCs w:val="24"/>
          <w:lang w:val="en-US"/>
        </w:rPr>
        <w:t>RuWordNet</w:t>
      </w:r>
      <w:r w:rsidRPr="003E08D1">
        <w:rPr>
          <w:rFonts w:ascii="Times New Roman" w:hAnsi="Times New Roman" w:cs="Times New Roman"/>
          <w:sz w:val="24"/>
          <w:szCs w:val="24"/>
        </w:rPr>
        <w:t>, а именно пути от целевого значения до значения родственника, голосующего за это значение</w:t>
      </w:r>
      <w:r w:rsidR="00520DCA" w:rsidRPr="003E08D1">
        <w:rPr>
          <w:rFonts w:ascii="Times New Roman" w:hAnsi="Times New Roman" w:cs="Times New Roman"/>
          <w:sz w:val="24"/>
          <w:szCs w:val="24"/>
        </w:rPr>
        <w:t xml:space="preserve"> [</w:t>
      </w:r>
      <w:r w:rsidR="00520DCA" w:rsidRPr="003E08D1">
        <w:rPr>
          <w:rFonts w:ascii="Times New Roman" w:hAnsi="Times New Roman" w:cs="Times New Roman"/>
          <w:sz w:val="24"/>
          <w:szCs w:val="24"/>
          <w:lang w:val="en-US"/>
        </w:rPr>
        <w:t>Liu</w:t>
      </w:r>
      <w:r w:rsidR="00520DCA" w:rsidRPr="003E08D1">
        <w:rPr>
          <w:rFonts w:ascii="Times New Roman" w:hAnsi="Times New Roman" w:cs="Times New Roman"/>
          <w:sz w:val="24"/>
          <w:szCs w:val="24"/>
        </w:rPr>
        <w:t xml:space="preserve"> </w:t>
      </w:r>
      <w:r w:rsidR="00520DCA" w:rsidRPr="003E08D1">
        <w:rPr>
          <w:rFonts w:ascii="Times New Roman" w:hAnsi="Times New Roman" w:cs="Times New Roman"/>
          <w:sz w:val="24"/>
          <w:szCs w:val="24"/>
          <w:lang w:val="en-US"/>
        </w:rPr>
        <w:t>et</w:t>
      </w:r>
      <w:r w:rsidR="00520DCA" w:rsidRPr="003E08D1">
        <w:rPr>
          <w:rFonts w:ascii="Times New Roman" w:hAnsi="Times New Roman" w:cs="Times New Roman"/>
          <w:sz w:val="24"/>
          <w:szCs w:val="24"/>
        </w:rPr>
        <w:t xml:space="preserve"> </w:t>
      </w:r>
      <w:r w:rsidR="00520DCA" w:rsidRPr="003E08D1">
        <w:rPr>
          <w:rFonts w:ascii="Times New Roman" w:hAnsi="Times New Roman" w:cs="Times New Roman"/>
          <w:sz w:val="24"/>
          <w:szCs w:val="24"/>
          <w:lang w:val="en-US"/>
        </w:rPr>
        <w:t>al</w:t>
      </w:r>
      <w:r w:rsidR="00520DCA" w:rsidRPr="003E08D1">
        <w:rPr>
          <w:rFonts w:ascii="Times New Roman" w:hAnsi="Times New Roman" w:cs="Times New Roman"/>
          <w:sz w:val="24"/>
          <w:szCs w:val="24"/>
        </w:rPr>
        <w:t>., 2007]</w:t>
      </w:r>
      <w:r w:rsidRPr="003E08D1">
        <w:rPr>
          <w:rFonts w:ascii="Times New Roman" w:hAnsi="Times New Roman" w:cs="Times New Roman"/>
          <w:sz w:val="24"/>
          <w:szCs w:val="24"/>
        </w:rPr>
        <w:t>. Для каждой пары значение-родственник подсчитывался путь по следующей формуле:</w:t>
      </w:r>
    </w:p>
    <w:p w14:paraId="02A9E721" w14:textId="77777777" w:rsidR="00650CA7" w:rsidRPr="003E08D1" w:rsidRDefault="00D56E1B" w:rsidP="00D56E1B">
      <w:pPr>
        <w:spacing w:before="240" w:after="240" w:line="360" w:lineRule="auto"/>
        <w:ind w:firstLine="709"/>
        <w:jc w:val="center"/>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path(a, b) =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1</m:t>
            </m:r>
          </m:num>
          <m:den>
            <m:r>
              <w:rPr>
                <w:rFonts w:ascii="Cambria Math" w:hAnsi="Cambria Math" w:cs="Times New Roman"/>
                <w:sz w:val="24"/>
                <w:szCs w:val="24"/>
                <w:lang w:val="en-US"/>
              </w:rPr>
              <m:t>shortest is-a path(a, b)</m:t>
            </m:r>
          </m:den>
        </m:f>
      </m:oMath>
      <w:r w:rsidR="00650CA7" w:rsidRPr="003E08D1">
        <w:rPr>
          <w:rFonts w:ascii="Times New Roman" w:hAnsi="Times New Roman" w:cs="Times New Roman"/>
          <w:sz w:val="24"/>
          <w:szCs w:val="24"/>
          <w:lang w:val="en-US"/>
        </w:rPr>
        <w:t>.</w:t>
      </w:r>
    </w:p>
    <w:p w14:paraId="4B14841A" w14:textId="77777777" w:rsidR="00650CA7" w:rsidRPr="003E08D1" w:rsidRDefault="00650CA7"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Далее значения счётчиков по каждому значению взвешиваются с помощью полученных значений путей по тезаурусу до родс</w:t>
      </w:r>
      <w:r w:rsidR="00BB3F0C" w:rsidRPr="003E08D1">
        <w:rPr>
          <w:rFonts w:ascii="Times New Roman" w:hAnsi="Times New Roman" w:cs="Times New Roman"/>
          <w:sz w:val="24"/>
          <w:szCs w:val="24"/>
        </w:rPr>
        <w:t>т</w:t>
      </w:r>
      <w:r w:rsidRPr="003E08D1">
        <w:rPr>
          <w:rFonts w:ascii="Times New Roman" w:hAnsi="Times New Roman" w:cs="Times New Roman"/>
          <w:sz w:val="24"/>
          <w:szCs w:val="24"/>
        </w:rPr>
        <w:t>венника.</w:t>
      </w:r>
    </w:p>
    <w:p w14:paraId="6D1CAC3E" w14:textId="77777777" w:rsidR="00650CA7" w:rsidRPr="003E08D1" w:rsidRDefault="00650CA7" w:rsidP="00650CA7">
      <w:pPr>
        <w:pStyle w:val="3"/>
      </w:pPr>
      <w:r w:rsidRPr="003E08D1">
        <w:t>3.3.3</w:t>
      </w:r>
      <w:r w:rsidR="00B97034" w:rsidRPr="003E08D1">
        <w:t>.</w:t>
      </w:r>
      <w:r w:rsidRPr="003E08D1">
        <w:t xml:space="preserve"> Взвешивание на основе предобученных векторов </w:t>
      </w:r>
      <w:r w:rsidRPr="003E08D1">
        <w:rPr>
          <w:lang w:val="en-US"/>
        </w:rPr>
        <w:t>Word</w:t>
      </w:r>
      <w:r w:rsidRPr="003E08D1">
        <w:t>2</w:t>
      </w:r>
      <w:r w:rsidRPr="003E08D1">
        <w:rPr>
          <w:lang w:val="en-US"/>
        </w:rPr>
        <w:t>Vec</w:t>
      </w:r>
    </w:p>
    <w:p w14:paraId="0008AC5B" w14:textId="77777777" w:rsidR="00650CA7" w:rsidRPr="003E08D1" w:rsidRDefault="00650CA7"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Для данного метода взвешивания использовались вектора сокращённой размерности </w:t>
      </w:r>
      <w:r w:rsidRPr="003E08D1">
        <w:rPr>
          <w:rFonts w:ascii="Times New Roman" w:hAnsi="Times New Roman" w:cs="Times New Roman"/>
          <w:sz w:val="24"/>
          <w:szCs w:val="24"/>
          <w:lang w:val="en-US"/>
        </w:rPr>
        <w:t>Word</w:t>
      </w:r>
      <w:r w:rsidRPr="003E08D1">
        <w:rPr>
          <w:rFonts w:ascii="Times New Roman" w:hAnsi="Times New Roman" w:cs="Times New Roman"/>
          <w:sz w:val="24"/>
          <w:szCs w:val="24"/>
        </w:rPr>
        <w:t>2</w:t>
      </w:r>
      <w:r w:rsidRPr="003E08D1">
        <w:rPr>
          <w:rFonts w:ascii="Times New Roman" w:hAnsi="Times New Roman" w:cs="Times New Roman"/>
          <w:sz w:val="24"/>
          <w:szCs w:val="24"/>
          <w:lang w:val="en-US"/>
        </w:rPr>
        <w:t>Vec</w:t>
      </w:r>
      <w:r w:rsidR="00BB3F0C" w:rsidRPr="003E08D1">
        <w:rPr>
          <w:rFonts w:ascii="Times New Roman" w:hAnsi="Times New Roman" w:cs="Times New Roman"/>
          <w:sz w:val="24"/>
          <w:szCs w:val="24"/>
        </w:rPr>
        <w:t xml:space="preserve"> ([</w:t>
      </w:r>
      <w:r w:rsidR="00BB3F0C" w:rsidRPr="003E08D1">
        <w:rPr>
          <w:rFonts w:ascii="Times New Roman" w:hAnsi="Times New Roman" w:cs="Times New Roman"/>
          <w:sz w:val="24"/>
          <w:szCs w:val="24"/>
          <w:lang w:val="en-US"/>
        </w:rPr>
        <w:t>Mikolov</w:t>
      </w:r>
      <w:r w:rsidR="00BB3F0C" w:rsidRPr="003E08D1">
        <w:rPr>
          <w:rFonts w:ascii="Times New Roman" w:hAnsi="Times New Roman" w:cs="Times New Roman"/>
          <w:sz w:val="24"/>
          <w:szCs w:val="24"/>
        </w:rPr>
        <w:t xml:space="preserve"> </w:t>
      </w:r>
      <w:r w:rsidR="00BB3F0C" w:rsidRPr="003E08D1">
        <w:rPr>
          <w:rFonts w:ascii="Times New Roman" w:hAnsi="Times New Roman" w:cs="Times New Roman"/>
          <w:sz w:val="24"/>
          <w:szCs w:val="24"/>
          <w:lang w:val="en-US"/>
        </w:rPr>
        <w:t>et</w:t>
      </w:r>
      <w:r w:rsidR="00BB3F0C" w:rsidRPr="003E08D1">
        <w:rPr>
          <w:rFonts w:ascii="Times New Roman" w:hAnsi="Times New Roman" w:cs="Times New Roman"/>
          <w:sz w:val="24"/>
          <w:szCs w:val="24"/>
        </w:rPr>
        <w:t xml:space="preserve"> </w:t>
      </w:r>
      <w:r w:rsidR="00BB3F0C" w:rsidRPr="003E08D1">
        <w:rPr>
          <w:rFonts w:ascii="Times New Roman" w:hAnsi="Times New Roman" w:cs="Times New Roman"/>
          <w:sz w:val="24"/>
          <w:szCs w:val="24"/>
          <w:lang w:val="en-US"/>
        </w:rPr>
        <w:t>al</w:t>
      </w:r>
      <w:r w:rsidR="00BB3F0C" w:rsidRPr="003E08D1">
        <w:rPr>
          <w:rFonts w:ascii="Times New Roman" w:hAnsi="Times New Roman" w:cs="Times New Roman"/>
          <w:sz w:val="24"/>
          <w:szCs w:val="24"/>
        </w:rPr>
        <w:t>., 2013])</w:t>
      </w:r>
      <w:r w:rsidRPr="003E08D1">
        <w:rPr>
          <w:rFonts w:ascii="Times New Roman" w:hAnsi="Times New Roman" w:cs="Times New Roman"/>
          <w:sz w:val="24"/>
          <w:szCs w:val="24"/>
        </w:rPr>
        <w:t xml:space="preserve"> для русского языка с </w:t>
      </w:r>
      <w:r w:rsidR="0089027C" w:rsidRPr="003E08D1">
        <w:rPr>
          <w:rFonts w:ascii="Times New Roman" w:hAnsi="Times New Roman" w:cs="Times New Roman"/>
          <w:sz w:val="24"/>
          <w:szCs w:val="24"/>
        </w:rPr>
        <w:t>ресурса</w:t>
      </w:r>
      <w:r w:rsidRPr="003E08D1">
        <w:rPr>
          <w:rFonts w:ascii="Times New Roman" w:hAnsi="Times New Roman" w:cs="Times New Roman"/>
          <w:sz w:val="24"/>
          <w:szCs w:val="24"/>
        </w:rPr>
        <w:t xml:space="preserve"> </w:t>
      </w:r>
      <w:r w:rsidRPr="003E08D1">
        <w:rPr>
          <w:rFonts w:ascii="Times New Roman" w:hAnsi="Times New Roman" w:cs="Times New Roman"/>
          <w:sz w:val="24"/>
          <w:szCs w:val="24"/>
          <w:lang w:val="en-US"/>
        </w:rPr>
        <w:t>RusVect</w:t>
      </w:r>
      <w:r w:rsidRPr="003E08D1">
        <w:rPr>
          <w:rFonts w:ascii="Times New Roman" w:hAnsi="Times New Roman" w:cs="Times New Roman"/>
          <w:sz w:val="24"/>
          <w:szCs w:val="24"/>
        </w:rPr>
        <w:t>ō</w:t>
      </w:r>
      <w:r w:rsidRPr="003E08D1">
        <w:rPr>
          <w:rFonts w:ascii="Times New Roman" w:hAnsi="Times New Roman" w:cs="Times New Roman"/>
          <w:sz w:val="24"/>
          <w:szCs w:val="24"/>
          <w:lang w:val="en-US"/>
        </w:rPr>
        <w:t>r</w:t>
      </w:r>
      <w:r w:rsidRPr="003E08D1">
        <w:rPr>
          <w:rFonts w:ascii="Times New Roman" w:hAnsi="Times New Roman" w:cs="Times New Roman"/>
          <w:sz w:val="24"/>
          <w:szCs w:val="24"/>
        </w:rPr>
        <w:t>ē</w:t>
      </w:r>
      <w:r w:rsidRPr="003E08D1">
        <w:rPr>
          <w:rFonts w:ascii="Times New Roman" w:hAnsi="Times New Roman" w:cs="Times New Roman"/>
          <w:sz w:val="24"/>
          <w:szCs w:val="24"/>
          <w:lang w:val="en-US"/>
        </w:rPr>
        <w:t>s</w:t>
      </w:r>
      <w:r w:rsidR="0089027C" w:rsidRPr="003E08D1">
        <w:rPr>
          <w:rStyle w:val="a7"/>
          <w:rFonts w:ascii="Times New Roman" w:hAnsi="Times New Roman" w:cs="Times New Roman"/>
          <w:sz w:val="24"/>
          <w:szCs w:val="24"/>
        </w:rPr>
        <w:footnoteReference w:id="6"/>
      </w:r>
      <w:r w:rsidR="00056026" w:rsidRPr="003E08D1">
        <w:rPr>
          <w:rFonts w:ascii="Times New Roman" w:hAnsi="Times New Roman" w:cs="Times New Roman"/>
          <w:sz w:val="24"/>
          <w:szCs w:val="24"/>
        </w:rPr>
        <w:t xml:space="preserve"> ([</w:t>
      </w:r>
      <w:r w:rsidR="0051712A" w:rsidRPr="003E08D1">
        <w:rPr>
          <w:rFonts w:ascii="Times New Roman" w:hAnsi="Times New Roman" w:cs="Times New Roman"/>
          <w:sz w:val="24"/>
          <w:szCs w:val="24"/>
          <w:lang w:val="en-US"/>
        </w:rPr>
        <w:t>Kutuzov</w:t>
      </w:r>
      <w:r w:rsidR="0051712A" w:rsidRPr="003E08D1">
        <w:rPr>
          <w:rFonts w:ascii="Times New Roman" w:hAnsi="Times New Roman" w:cs="Times New Roman"/>
          <w:sz w:val="24"/>
          <w:szCs w:val="24"/>
        </w:rPr>
        <w:t xml:space="preserve">, </w:t>
      </w:r>
      <w:r w:rsidR="0051712A" w:rsidRPr="003E08D1">
        <w:rPr>
          <w:rFonts w:ascii="Times New Roman" w:hAnsi="Times New Roman" w:cs="Times New Roman"/>
          <w:sz w:val="24"/>
          <w:szCs w:val="24"/>
          <w:lang w:val="en-US"/>
        </w:rPr>
        <w:t>Kuzmenko</w:t>
      </w:r>
      <w:r w:rsidR="0051712A" w:rsidRPr="003E08D1">
        <w:rPr>
          <w:rFonts w:ascii="Times New Roman" w:hAnsi="Times New Roman" w:cs="Times New Roman"/>
          <w:sz w:val="24"/>
          <w:szCs w:val="24"/>
        </w:rPr>
        <w:t>, 2017</w:t>
      </w:r>
      <w:r w:rsidR="00056026" w:rsidRPr="003E08D1">
        <w:rPr>
          <w:rFonts w:ascii="Times New Roman" w:hAnsi="Times New Roman" w:cs="Times New Roman"/>
          <w:sz w:val="24"/>
          <w:szCs w:val="24"/>
        </w:rPr>
        <w:t>])</w:t>
      </w:r>
      <w:r w:rsidR="0089027C" w:rsidRPr="003E08D1">
        <w:rPr>
          <w:rFonts w:ascii="Times New Roman" w:hAnsi="Times New Roman" w:cs="Times New Roman"/>
          <w:sz w:val="24"/>
          <w:szCs w:val="24"/>
        </w:rPr>
        <w:t xml:space="preserve">, обученные на материале Национального Корпуса Русского Языка (НКРЯ) и русского сегмента </w:t>
      </w:r>
      <w:r w:rsidR="0089027C" w:rsidRPr="003E08D1">
        <w:rPr>
          <w:rFonts w:ascii="Times New Roman" w:hAnsi="Times New Roman" w:cs="Times New Roman"/>
          <w:sz w:val="24"/>
          <w:szCs w:val="24"/>
          <w:lang w:val="en-US"/>
        </w:rPr>
        <w:t>Wikipedia</w:t>
      </w:r>
      <w:r w:rsidR="0089027C" w:rsidRPr="003E08D1">
        <w:rPr>
          <w:rFonts w:ascii="Times New Roman" w:hAnsi="Times New Roman" w:cs="Times New Roman"/>
          <w:sz w:val="24"/>
          <w:szCs w:val="24"/>
        </w:rPr>
        <w:t xml:space="preserve"> за ноябрь 2021 года (размер корпуса 1.2 миллиарда слов). Размерность векторов равнялась 300</w:t>
      </w:r>
      <w:r w:rsidR="00FC418D" w:rsidRPr="003E08D1">
        <w:rPr>
          <w:rFonts w:ascii="Times New Roman" w:hAnsi="Times New Roman" w:cs="Times New Roman"/>
          <w:sz w:val="24"/>
          <w:szCs w:val="24"/>
        </w:rPr>
        <w:t xml:space="preserve">, для получения векторов применялся алгоритм </w:t>
      </w:r>
      <w:r w:rsidR="00FC418D" w:rsidRPr="003E08D1">
        <w:rPr>
          <w:rFonts w:ascii="Times New Roman" w:hAnsi="Times New Roman" w:cs="Times New Roman"/>
          <w:sz w:val="24"/>
          <w:szCs w:val="24"/>
          <w:lang w:val="en-US"/>
        </w:rPr>
        <w:t>Continuous</w:t>
      </w:r>
      <w:r w:rsidR="00FC418D" w:rsidRPr="003E08D1">
        <w:rPr>
          <w:rFonts w:ascii="Times New Roman" w:hAnsi="Times New Roman" w:cs="Times New Roman"/>
          <w:sz w:val="24"/>
          <w:szCs w:val="24"/>
        </w:rPr>
        <w:t xml:space="preserve"> </w:t>
      </w:r>
      <w:r w:rsidR="00FC418D" w:rsidRPr="003E08D1">
        <w:rPr>
          <w:rFonts w:ascii="Times New Roman" w:hAnsi="Times New Roman" w:cs="Times New Roman"/>
          <w:sz w:val="24"/>
          <w:szCs w:val="24"/>
          <w:lang w:val="en-US"/>
        </w:rPr>
        <w:t>Bag</w:t>
      </w:r>
      <w:r w:rsidR="00FC418D" w:rsidRPr="003E08D1">
        <w:rPr>
          <w:rFonts w:ascii="Times New Roman" w:hAnsi="Times New Roman" w:cs="Times New Roman"/>
          <w:sz w:val="24"/>
          <w:szCs w:val="24"/>
        </w:rPr>
        <w:t>-</w:t>
      </w:r>
      <w:r w:rsidR="00FC418D" w:rsidRPr="003E08D1">
        <w:rPr>
          <w:rFonts w:ascii="Times New Roman" w:hAnsi="Times New Roman" w:cs="Times New Roman"/>
          <w:sz w:val="24"/>
          <w:szCs w:val="24"/>
          <w:lang w:val="en-US"/>
        </w:rPr>
        <w:t>of</w:t>
      </w:r>
      <w:r w:rsidR="00FC418D" w:rsidRPr="003E08D1">
        <w:rPr>
          <w:rFonts w:ascii="Times New Roman" w:hAnsi="Times New Roman" w:cs="Times New Roman"/>
          <w:sz w:val="24"/>
          <w:szCs w:val="24"/>
        </w:rPr>
        <w:t>-</w:t>
      </w:r>
      <w:r w:rsidR="00FC418D" w:rsidRPr="003E08D1">
        <w:rPr>
          <w:rFonts w:ascii="Times New Roman" w:hAnsi="Times New Roman" w:cs="Times New Roman"/>
          <w:sz w:val="24"/>
          <w:szCs w:val="24"/>
          <w:lang w:val="en-US"/>
        </w:rPr>
        <w:t>Words</w:t>
      </w:r>
      <w:r w:rsidR="00FC418D" w:rsidRPr="003E08D1">
        <w:rPr>
          <w:rFonts w:ascii="Times New Roman" w:hAnsi="Times New Roman" w:cs="Times New Roman"/>
          <w:sz w:val="24"/>
          <w:szCs w:val="24"/>
        </w:rPr>
        <w:t xml:space="preserve"> (</w:t>
      </w:r>
      <w:r w:rsidR="00FC418D" w:rsidRPr="003E08D1">
        <w:rPr>
          <w:rFonts w:ascii="Times New Roman" w:hAnsi="Times New Roman" w:cs="Times New Roman"/>
          <w:sz w:val="24"/>
          <w:szCs w:val="24"/>
          <w:lang w:val="en-US"/>
        </w:rPr>
        <w:t>CBOW</w:t>
      </w:r>
      <w:r w:rsidR="00FC418D" w:rsidRPr="003E08D1">
        <w:rPr>
          <w:rFonts w:ascii="Times New Roman" w:hAnsi="Times New Roman" w:cs="Times New Roman"/>
          <w:sz w:val="24"/>
          <w:szCs w:val="24"/>
        </w:rPr>
        <w:t xml:space="preserve">). На основе данной модели для каждой пары значение многозначного слова – голосующее за него </w:t>
      </w:r>
      <w:r w:rsidR="00FC418D" w:rsidRPr="003E08D1">
        <w:rPr>
          <w:rFonts w:ascii="Times New Roman" w:hAnsi="Times New Roman" w:cs="Times New Roman"/>
          <w:sz w:val="24"/>
          <w:szCs w:val="24"/>
        </w:rPr>
        <w:lastRenderedPageBreak/>
        <w:t xml:space="preserve">родственное значение подсчитывалась </w:t>
      </w:r>
      <w:r w:rsidR="00FC418D" w:rsidRPr="003E08D1">
        <w:rPr>
          <w:rFonts w:ascii="Times New Roman" w:hAnsi="Times New Roman" w:cs="Times New Roman"/>
          <w:b/>
          <w:i/>
          <w:sz w:val="24"/>
          <w:szCs w:val="24"/>
        </w:rPr>
        <w:t>косинусная мера близости</w:t>
      </w:r>
      <w:r w:rsidR="00F52B21" w:rsidRPr="003E08D1">
        <w:rPr>
          <w:rFonts w:ascii="Times New Roman" w:hAnsi="Times New Roman" w:cs="Times New Roman"/>
          <w:sz w:val="24"/>
          <w:szCs w:val="24"/>
        </w:rPr>
        <w:t xml:space="preserve"> (</w:t>
      </w:r>
      <w:r w:rsidR="00F52B21" w:rsidRPr="003E08D1">
        <w:rPr>
          <w:rFonts w:ascii="Times New Roman" w:hAnsi="Times New Roman" w:cs="Times New Roman"/>
          <w:i/>
          <w:sz w:val="24"/>
          <w:szCs w:val="24"/>
          <w:lang w:val="en-US"/>
        </w:rPr>
        <w:t>cosine</w:t>
      </w:r>
      <w:r w:rsidR="00F52B21" w:rsidRPr="003E08D1">
        <w:rPr>
          <w:rFonts w:ascii="Times New Roman" w:hAnsi="Times New Roman" w:cs="Times New Roman"/>
          <w:i/>
          <w:sz w:val="24"/>
          <w:szCs w:val="24"/>
        </w:rPr>
        <w:t xml:space="preserve"> </w:t>
      </w:r>
      <w:r w:rsidR="00F52B21" w:rsidRPr="003E08D1">
        <w:rPr>
          <w:rFonts w:ascii="Times New Roman" w:hAnsi="Times New Roman" w:cs="Times New Roman"/>
          <w:i/>
          <w:sz w:val="24"/>
          <w:szCs w:val="24"/>
          <w:lang w:val="en-US"/>
        </w:rPr>
        <w:t>similarity</w:t>
      </w:r>
      <w:r w:rsidR="00F52B21" w:rsidRPr="003E08D1">
        <w:rPr>
          <w:rFonts w:ascii="Times New Roman" w:hAnsi="Times New Roman" w:cs="Times New Roman"/>
          <w:sz w:val="24"/>
          <w:szCs w:val="24"/>
        </w:rPr>
        <w:t>)</w:t>
      </w:r>
      <w:r w:rsidR="00FC418D" w:rsidRPr="003E08D1">
        <w:rPr>
          <w:rFonts w:ascii="Times New Roman" w:hAnsi="Times New Roman" w:cs="Times New Roman"/>
          <w:sz w:val="24"/>
          <w:szCs w:val="24"/>
        </w:rPr>
        <w:t xml:space="preserve"> их векторов </w:t>
      </w:r>
      <w:r w:rsidR="00FC418D" w:rsidRPr="003E08D1">
        <w:rPr>
          <w:rFonts w:ascii="Times New Roman" w:hAnsi="Times New Roman" w:cs="Times New Roman"/>
          <w:sz w:val="24"/>
          <w:szCs w:val="24"/>
          <w:lang w:val="en-US"/>
        </w:rPr>
        <w:t>Word</w:t>
      </w:r>
      <w:r w:rsidR="00FC418D" w:rsidRPr="003E08D1">
        <w:rPr>
          <w:rFonts w:ascii="Times New Roman" w:hAnsi="Times New Roman" w:cs="Times New Roman"/>
          <w:sz w:val="24"/>
          <w:szCs w:val="24"/>
        </w:rPr>
        <w:t>2</w:t>
      </w:r>
      <w:r w:rsidR="00FC418D" w:rsidRPr="003E08D1">
        <w:rPr>
          <w:rFonts w:ascii="Times New Roman" w:hAnsi="Times New Roman" w:cs="Times New Roman"/>
          <w:sz w:val="24"/>
          <w:szCs w:val="24"/>
          <w:lang w:val="en-US"/>
        </w:rPr>
        <w:t>Vec</w:t>
      </w:r>
      <w:r w:rsidR="005C2978" w:rsidRPr="003E08D1">
        <w:rPr>
          <w:rFonts w:ascii="Times New Roman" w:hAnsi="Times New Roman" w:cs="Times New Roman"/>
          <w:sz w:val="24"/>
          <w:szCs w:val="24"/>
        </w:rPr>
        <w:t>, если таковые имеются в модели по формуле:</w:t>
      </w:r>
    </w:p>
    <w:p w14:paraId="67C8CCD6" w14:textId="77777777" w:rsidR="005C2978" w:rsidRPr="003E08D1" w:rsidRDefault="005C2978" w:rsidP="00183581">
      <w:pPr>
        <w:spacing w:before="240" w:line="360" w:lineRule="auto"/>
        <w:ind w:firstLine="709"/>
        <w:jc w:val="center"/>
        <w:rPr>
          <w:rFonts w:ascii="Times New Roman" w:eastAsiaTheme="minorEastAsia" w:hAnsi="Times New Roman" w:cs="Times New Roman"/>
          <w:sz w:val="24"/>
          <w:szCs w:val="24"/>
          <w:lang w:val="en-US"/>
        </w:rPr>
      </w:pPr>
      <w:r w:rsidRPr="003E08D1">
        <w:rPr>
          <w:rFonts w:ascii="Times New Roman" w:hAnsi="Times New Roman" w:cs="Times New Roman"/>
          <w:sz w:val="24"/>
          <w:szCs w:val="24"/>
          <w:lang w:val="en-US"/>
        </w:rPr>
        <w:t xml:space="preserve">cosine similarity = </w:t>
      </w:r>
      <m:oMath>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i=1</m:t>
            </m:r>
          </m:sub>
          <m:sup>
            <m:r>
              <w:rPr>
                <w:rFonts w:ascii="Cambria Math" w:hAnsi="Cambria Math" w:cs="Times New Roman"/>
                <w:sz w:val="24"/>
                <w:szCs w:val="24"/>
                <w:lang w:val="en-US"/>
              </w:rPr>
              <m:t>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A</m:t>
                </m:r>
              </m:e>
              <m:sub>
                <m:r>
                  <w:rPr>
                    <w:rFonts w:ascii="Cambria Math" w:hAnsi="Cambria Math" w:cs="Times New Roman"/>
                    <w:sz w:val="24"/>
                    <w:szCs w:val="24"/>
                    <w:lang w:val="en-US"/>
                  </w:rPr>
                  <m:t xml:space="preserve">i </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B</m:t>
                </m:r>
              </m:e>
              <m:sub>
                <m:r>
                  <w:rPr>
                    <w:rFonts w:ascii="Cambria Math" w:hAnsi="Cambria Math" w:cs="Times New Roman"/>
                    <w:sz w:val="24"/>
                    <w:szCs w:val="24"/>
                    <w:lang w:val="en-US"/>
                  </w:rPr>
                  <m:t>i</m:t>
                </m:r>
              </m:sub>
            </m:sSub>
          </m:e>
        </m:nary>
      </m:oMath>
      <w:r w:rsidR="00D66353" w:rsidRPr="003E08D1">
        <w:rPr>
          <w:rFonts w:ascii="Times New Roman" w:eastAsiaTheme="minorEastAsia" w:hAnsi="Times New Roman" w:cs="Times New Roman"/>
          <w:sz w:val="24"/>
          <w:szCs w:val="24"/>
          <w:lang w:val="en-US"/>
        </w:rPr>
        <w:t xml:space="preserve"> / </w:t>
      </w:r>
      <m:oMath>
        <m:rad>
          <m:radPr>
            <m:degHide m:val="1"/>
            <m:ctrlPr>
              <w:rPr>
                <w:rFonts w:ascii="Cambria Math" w:eastAsiaTheme="minorEastAsia" w:hAnsi="Cambria Math" w:cs="Times New Roman"/>
                <w:i/>
                <w:sz w:val="24"/>
                <w:szCs w:val="24"/>
                <w:lang w:val="en-US"/>
              </w:rPr>
            </m:ctrlPr>
          </m:radPr>
          <m:deg/>
          <m:e>
            <m:nary>
              <m:naryPr>
                <m:chr m:val="∑"/>
                <m:limLoc m:val="undOvr"/>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i=1</m:t>
                </m:r>
              </m:sub>
              <m:sup>
                <m:r>
                  <w:rPr>
                    <w:rFonts w:ascii="Cambria Math" w:eastAsiaTheme="minorEastAsia" w:hAnsi="Cambria Math" w:cs="Times New Roman"/>
                    <w:sz w:val="24"/>
                    <w:szCs w:val="24"/>
                    <w:lang w:val="en-US"/>
                  </w:rPr>
                  <m:t>n</m:t>
                </m:r>
              </m:sup>
              <m:e>
                <m:sSubSup>
                  <m:sSubSupPr>
                    <m:ctrlPr>
                      <w:rPr>
                        <w:rFonts w:ascii="Cambria Math" w:eastAsiaTheme="minorEastAsia" w:hAnsi="Cambria Math" w:cs="Times New Roman"/>
                        <w:i/>
                        <w:sz w:val="24"/>
                        <w:szCs w:val="24"/>
                        <w:lang w:val="en-US"/>
                      </w:rPr>
                    </m:ctrlPr>
                  </m:sSubSupPr>
                  <m:e>
                    <m:r>
                      <w:rPr>
                        <w:rFonts w:ascii="Cambria Math" w:eastAsiaTheme="minorEastAsia" w:hAnsi="Cambria Math" w:cs="Times New Roman"/>
                        <w:sz w:val="24"/>
                        <w:szCs w:val="24"/>
                        <w:lang w:val="en-US"/>
                      </w:rPr>
                      <m:t>A</m:t>
                    </m:r>
                  </m:e>
                  <m:sub>
                    <m:r>
                      <w:rPr>
                        <w:rFonts w:ascii="Cambria Math" w:eastAsiaTheme="minorEastAsia" w:hAnsi="Cambria Math" w:cs="Times New Roman"/>
                        <w:sz w:val="24"/>
                        <w:szCs w:val="24"/>
                        <w:lang w:val="en-US"/>
                      </w:rPr>
                      <m:t>i</m:t>
                    </m:r>
                  </m:sub>
                  <m:sup>
                    <m:r>
                      <w:rPr>
                        <w:rFonts w:ascii="Cambria Math" w:eastAsiaTheme="minorEastAsia" w:hAnsi="Cambria Math" w:cs="Times New Roman"/>
                        <w:sz w:val="24"/>
                        <w:szCs w:val="24"/>
                        <w:lang w:val="en-US"/>
                      </w:rPr>
                      <m:t>2</m:t>
                    </m:r>
                  </m:sup>
                </m:sSubSup>
              </m:e>
            </m:nary>
          </m:e>
        </m:rad>
      </m:oMath>
      <w:r w:rsidR="00D66353" w:rsidRPr="003E08D1">
        <w:rPr>
          <w:rFonts w:ascii="Times New Roman" w:eastAsiaTheme="minorEastAsia" w:hAnsi="Times New Roman" w:cs="Times New Roman"/>
          <w:sz w:val="24"/>
          <w:szCs w:val="24"/>
          <w:lang w:val="en-US"/>
        </w:rPr>
        <w:t xml:space="preserve"> </w:t>
      </w:r>
      <m:oMath>
        <m:rad>
          <m:radPr>
            <m:degHide m:val="1"/>
            <m:ctrlPr>
              <w:rPr>
                <w:rFonts w:ascii="Cambria Math" w:eastAsiaTheme="minorEastAsia" w:hAnsi="Cambria Math" w:cs="Times New Roman"/>
                <w:i/>
                <w:sz w:val="24"/>
                <w:szCs w:val="24"/>
                <w:lang w:val="en-US"/>
              </w:rPr>
            </m:ctrlPr>
          </m:radPr>
          <m:deg/>
          <m:e>
            <m:nary>
              <m:naryPr>
                <m:chr m:val="∑"/>
                <m:limLoc m:val="undOvr"/>
                <m:ctrlPr>
                  <w:rPr>
                    <w:rFonts w:ascii="Cambria Math" w:eastAsiaTheme="minorEastAsia" w:hAnsi="Cambria Math" w:cs="Times New Roman"/>
                    <w:i/>
                    <w:sz w:val="24"/>
                    <w:szCs w:val="24"/>
                    <w:lang w:val="en-US"/>
                  </w:rPr>
                </m:ctrlPr>
              </m:naryPr>
              <m:sub>
                <m:r>
                  <w:rPr>
                    <w:rFonts w:ascii="Cambria Math" w:eastAsiaTheme="minorEastAsia" w:hAnsi="Cambria Math" w:cs="Times New Roman"/>
                    <w:sz w:val="24"/>
                    <w:szCs w:val="24"/>
                    <w:lang w:val="en-US"/>
                  </w:rPr>
                  <m:t>i=1</m:t>
                </m:r>
              </m:sub>
              <m:sup>
                <m:r>
                  <w:rPr>
                    <w:rFonts w:ascii="Cambria Math" w:eastAsiaTheme="minorEastAsia" w:hAnsi="Cambria Math" w:cs="Times New Roman"/>
                    <w:sz w:val="24"/>
                    <w:szCs w:val="24"/>
                    <w:lang w:val="en-US"/>
                  </w:rPr>
                  <m:t>n</m:t>
                </m:r>
              </m:sup>
              <m:e>
                <m:sSubSup>
                  <m:sSubSupPr>
                    <m:ctrlPr>
                      <w:rPr>
                        <w:rFonts w:ascii="Cambria Math" w:eastAsiaTheme="minorEastAsia" w:hAnsi="Cambria Math" w:cs="Times New Roman"/>
                        <w:i/>
                        <w:sz w:val="24"/>
                        <w:szCs w:val="24"/>
                        <w:lang w:val="en-US"/>
                      </w:rPr>
                    </m:ctrlPr>
                  </m:sSubSupPr>
                  <m:e>
                    <m:r>
                      <w:rPr>
                        <w:rFonts w:ascii="Cambria Math" w:eastAsiaTheme="minorEastAsia" w:hAnsi="Cambria Math" w:cs="Times New Roman"/>
                        <w:sz w:val="24"/>
                        <w:szCs w:val="24"/>
                        <w:lang w:val="en-US"/>
                      </w:rPr>
                      <m:t>B</m:t>
                    </m:r>
                  </m:e>
                  <m:sub>
                    <m:r>
                      <w:rPr>
                        <w:rFonts w:ascii="Cambria Math" w:eastAsiaTheme="minorEastAsia" w:hAnsi="Cambria Math" w:cs="Times New Roman"/>
                        <w:sz w:val="24"/>
                        <w:szCs w:val="24"/>
                        <w:lang w:val="en-US"/>
                      </w:rPr>
                      <m:t>i</m:t>
                    </m:r>
                  </m:sub>
                  <m:sup>
                    <m:r>
                      <w:rPr>
                        <w:rFonts w:ascii="Cambria Math" w:eastAsiaTheme="minorEastAsia" w:hAnsi="Cambria Math" w:cs="Times New Roman"/>
                        <w:sz w:val="24"/>
                        <w:szCs w:val="24"/>
                        <w:lang w:val="en-US"/>
                      </w:rPr>
                      <m:t>2</m:t>
                    </m:r>
                  </m:sup>
                </m:sSubSup>
              </m:e>
            </m:nary>
          </m:e>
        </m:rad>
      </m:oMath>
      <w:r w:rsidR="00D66353" w:rsidRPr="003E08D1">
        <w:rPr>
          <w:rFonts w:ascii="Times New Roman" w:eastAsiaTheme="minorEastAsia" w:hAnsi="Times New Roman" w:cs="Times New Roman"/>
          <w:sz w:val="24"/>
          <w:szCs w:val="24"/>
          <w:lang w:val="en-US"/>
        </w:rPr>
        <w:t>.</w:t>
      </w:r>
    </w:p>
    <w:p w14:paraId="1D672D46" w14:textId="77777777" w:rsidR="00D66353" w:rsidRPr="003E08D1" w:rsidRDefault="00D66353"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Счётчики голосов за то или иное значение взвешивались с помощью значения косинусной меры близости для значения и голосующего за него родственника.</w:t>
      </w:r>
    </w:p>
    <w:p w14:paraId="1A409D64" w14:textId="77777777" w:rsidR="00B97034" w:rsidRPr="003E08D1" w:rsidRDefault="00B97034" w:rsidP="00B97034">
      <w:pPr>
        <w:pStyle w:val="3"/>
      </w:pPr>
      <w:r w:rsidRPr="003E08D1">
        <w:t xml:space="preserve">3.3.4 Взвешивание на основе предобученных векторов </w:t>
      </w:r>
      <w:r w:rsidRPr="003E08D1">
        <w:rPr>
          <w:lang w:val="en-US"/>
        </w:rPr>
        <w:t>FastText</w:t>
      </w:r>
    </w:p>
    <w:p w14:paraId="3BE2B954" w14:textId="77777777" w:rsidR="00B97034" w:rsidRPr="003E08D1" w:rsidRDefault="00B97034"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Также был протестирован алгоритм взвешивания на основе косинусной меры близости предобученных векторов сокращённой размерности </w:t>
      </w:r>
      <w:r w:rsidRPr="003E08D1">
        <w:rPr>
          <w:rFonts w:ascii="Times New Roman" w:hAnsi="Times New Roman" w:cs="Times New Roman"/>
          <w:sz w:val="24"/>
          <w:szCs w:val="24"/>
          <w:lang w:val="en-US"/>
        </w:rPr>
        <w:t>FastText</w:t>
      </w:r>
      <w:r w:rsidRPr="003E08D1">
        <w:rPr>
          <w:rStyle w:val="a7"/>
          <w:rFonts w:ascii="Times New Roman" w:hAnsi="Times New Roman" w:cs="Times New Roman"/>
          <w:sz w:val="24"/>
          <w:szCs w:val="24"/>
        </w:rPr>
        <w:footnoteReference w:id="7"/>
      </w:r>
      <w:r w:rsidR="0093516B" w:rsidRPr="003E08D1">
        <w:rPr>
          <w:rFonts w:ascii="Times New Roman" w:hAnsi="Times New Roman" w:cs="Times New Roman"/>
          <w:sz w:val="24"/>
          <w:szCs w:val="24"/>
        </w:rPr>
        <w:t xml:space="preserve"> ([</w:t>
      </w:r>
      <w:r w:rsidR="0093516B" w:rsidRPr="003E08D1">
        <w:rPr>
          <w:rFonts w:ascii="Times New Roman" w:hAnsi="Times New Roman" w:cs="Times New Roman"/>
          <w:sz w:val="24"/>
          <w:szCs w:val="24"/>
          <w:lang w:val="en-US"/>
        </w:rPr>
        <w:t>B</w:t>
      </w:r>
      <w:r w:rsidR="00183581" w:rsidRPr="003E08D1">
        <w:rPr>
          <w:rFonts w:ascii="Times New Roman" w:hAnsi="Times New Roman" w:cs="Times New Roman"/>
          <w:sz w:val="24"/>
          <w:szCs w:val="24"/>
          <w:lang w:val="en-US"/>
        </w:rPr>
        <w:t>ojanowski</w:t>
      </w:r>
      <w:r w:rsidR="00183581" w:rsidRPr="003E08D1">
        <w:rPr>
          <w:rFonts w:ascii="Times New Roman" w:hAnsi="Times New Roman" w:cs="Times New Roman"/>
          <w:sz w:val="24"/>
          <w:szCs w:val="24"/>
        </w:rPr>
        <w:t xml:space="preserve"> </w:t>
      </w:r>
      <w:r w:rsidR="00183581" w:rsidRPr="003E08D1">
        <w:rPr>
          <w:rFonts w:ascii="Times New Roman" w:hAnsi="Times New Roman" w:cs="Times New Roman"/>
          <w:sz w:val="24"/>
          <w:szCs w:val="24"/>
          <w:lang w:val="en-US"/>
        </w:rPr>
        <w:t>et</w:t>
      </w:r>
      <w:r w:rsidR="00183581" w:rsidRPr="003E08D1">
        <w:rPr>
          <w:rFonts w:ascii="Times New Roman" w:hAnsi="Times New Roman" w:cs="Times New Roman"/>
          <w:sz w:val="24"/>
          <w:szCs w:val="24"/>
        </w:rPr>
        <w:t xml:space="preserve"> </w:t>
      </w:r>
      <w:r w:rsidR="00183581" w:rsidRPr="003E08D1">
        <w:rPr>
          <w:rFonts w:ascii="Times New Roman" w:hAnsi="Times New Roman" w:cs="Times New Roman"/>
          <w:sz w:val="24"/>
          <w:szCs w:val="24"/>
          <w:lang w:val="en-US"/>
        </w:rPr>
        <w:t>al</w:t>
      </w:r>
      <w:r w:rsidR="00183581" w:rsidRPr="003E08D1">
        <w:rPr>
          <w:rFonts w:ascii="Times New Roman" w:hAnsi="Times New Roman" w:cs="Times New Roman"/>
          <w:sz w:val="24"/>
          <w:szCs w:val="24"/>
        </w:rPr>
        <w:t>., 2017</w:t>
      </w:r>
      <w:r w:rsidR="0093516B" w:rsidRPr="003E08D1">
        <w:rPr>
          <w:rFonts w:ascii="Times New Roman" w:hAnsi="Times New Roman" w:cs="Times New Roman"/>
          <w:sz w:val="24"/>
          <w:szCs w:val="24"/>
        </w:rPr>
        <w:t>])</w:t>
      </w:r>
      <w:r w:rsidRPr="003E08D1">
        <w:rPr>
          <w:rFonts w:ascii="Times New Roman" w:hAnsi="Times New Roman" w:cs="Times New Roman"/>
          <w:sz w:val="24"/>
          <w:szCs w:val="24"/>
        </w:rPr>
        <w:t>. При подсчёте использовалась та же формула, что в подпункте 3.3.3.</w:t>
      </w:r>
    </w:p>
    <w:p w14:paraId="03ECA79B" w14:textId="77777777" w:rsidR="004F321A" w:rsidRPr="003E08D1" w:rsidRDefault="004F321A" w:rsidP="004F321A">
      <w:pPr>
        <w:pStyle w:val="3"/>
      </w:pPr>
      <w:r w:rsidRPr="003E08D1">
        <w:t xml:space="preserve">3.3.5. Взвешивание на основе векторов </w:t>
      </w:r>
      <w:r w:rsidRPr="003E08D1">
        <w:rPr>
          <w:lang w:val="en-US"/>
        </w:rPr>
        <w:t>BERT</w:t>
      </w:r>
    </w:p>
    <w:p w14:paraId="28E6A1DA" w14:textId="77777777" w:rsidR="004F321A" w:rsidRPr="003E08D1" w:rsidRDefault="00DF66CD"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Кроме того, в экспериментах использовались вектора </w:t>
      </w:r>
      <w:r w:rsidRPr="003E08D1">
        <w:rPr>
          <w:rFonts w:ascii="Times New Roman" w:hAnsi="Times New Roman" w:cs="Times New Roman"/>
          <w:sz w:val="24"/>
          <w:szCs w:val="24"/>
          <w:lang w:val="en-US"/>
        </w:rPr>
        <w:t>BERT</w:t>
      </w:r>
      <w:r w:rsidR="008F1FE5" w:rsidRPr="003E08D1">
        <w:rPr>
          <w:rFonts w:ascii="Times New Roman" w:hAnsi="Times New Roman" w:cs="Times New Roman"/>
          <w:sz w:val="24"/>
          <w:szCs w:val="24"/>
        </w:rPr>
        <w:t xml:space="preserve"> ([</w:t>
      </w:r>
      <w:r w:rsidR="007F69FF" w:rsidRPr="003E08D1">
        <w:rPr>
          <w:rFonts w:ascii="Times New Roman" w:hAnsi="Times New Roman" w:cs="Times New Roman"/>
          <w:sz w:val="24"/>
          <w:szCs w:val="24"/>
          <w:lang w:val="en-US"/>
        </w:rPr>
        <w:t>Devlin</w:t>
      </w:r>
      <w:r w:rsidR="007F69FF" w:rsidRPr="003E08D1">
        <w:rPr>
          <w:rFonts w:ascii="Times New Roman" w:hAnsi="Times New Roman" w:cs="Times New Roman"/>
          <w:sz w:val="24"/>
          <w:szCs w:val="24"/>
        </w:rPr>
        <w:t xml:space="preserve"> </w:t>
      </w:r>
      <w:r w:rsidR="007F69FF" w:rsidRPr="003E08D1">
        <w:rPr>
          <w:rFonts w:ascii="Times New Roman" w:hAnsi="Times New Roman" w:cs="Times New Roman"/>
          <w:sz w:val="24"/>
          <w:szCs w:val="24"/>
          <w:lang w:val="en-US"/>
        </w:rPr>
        <w:t>et</w:t>
      </w:r>
      <w:r w:rsidR="007F69FF" w:rsidRPr="003E08D1">
        <w:rPr>
          <w:rFonts w:ascii="Times New Roman" w:hAnsi="Times New Roman" w:cs="Times New Roman"/>
          <w:sz w:val="24"/>
          <w:szCs w:val="24"/>
        </w:rPr>
        <w:t xml:space="preserve"> </w:t>
      </w:r>
      <w:r w:rsidR="007F69FF" w:rsidRPr="003E08D1">
        <w:rPr>
          <w:rFonts w:ascii="Times New Roman" w:hAnsi="Times New Roman" w:cs="Times New Roman"/>
          <w:sz w:val="24"/>
          <w:szCs w:val="24"/>
          <w:lang w:val="en-US"/>
        </w:rPr>
        <w:t>al</w:t>
      </w:r>
      <w:r w:rsidR="007F69FF" w:rsidRPr="003E08D1">
        <w:rPr>
          <w:rFonts w:ascii="Times New Roman" w:hAnsi="Times New Roman" w:cs="Times New Roman"/>
          <w:sz w:val="24"/>
          <w:szCs w:val="24"/>
        </w:rPr>
        <w:t>., 2018</w:t>
      </w:r>
      <w:r w:rsidR="008F1FE5" w:rsidRPr="003E08D1">
        <w:rPr>
          <w:rFonts w:ascii="Times New Roman" w:hAnsi="Times New Roman" w:cs="Times New Roman"/>
          <w:sz w:val="24"/>
          <w:szCs w:val="24"/>
        </w:rPr>
        <w:t>])</w:t>
      </w:r>
      <w:r w:rsidRPr="003E08D1">
        <w:rPr>
          <w:rFonts w:ascii="Times New Roman" w:hAnsi="Times New Roman" w:cs="Times New Roman"/>
          <w:sz w:val="24"/>
          <w:szCs w:val="24"/>
        </w:rPr>
        <w:t xml:space="preserve">: контекстно-свободные от </w:t>
      </w:r>
      <w:r w:rsidRPr="003E08D1">
        <w:rPr>
          <w:rFonts w:ascii="Times New Roman" w:hAnsi="Times New Roman" w:cs="Times New Roman"/>
          <w:sz w:val="24"/>
          <w:szCs w:val="24"/>
          <w:lang w:val="en-US"/>
        </w:rPr>
        <w:t>DeepPavlov</w:t>
      </w:r>
      <w:r w:rsidRPr="003E08D1">
        <w:rPr>
          <w:rFonts w:ascii="Times New Roman" w:hAnsi="Times New Roman" w:cs="Times New Roman"/>
          <w:sz w:val="24"/>
          <w:szCs w:val="24"/>
        </w:rPr>
        <w:t xml:space="preserve"> через библиотеку </w:t>
      </w:r>
      <w:r w:rsidRPr="003E08D1">
        <w:rPr>
          <w:rFonts w:ascii="Times New Roman" w:hAnsi="Times New Roman" w:cs="Times New Roman"/>
          <w:sz w:val="24"/>
          <w:szCs w:val="24"/>
          <w:lang w:val="en-US"/>
        </w:rPr>
        <w:t>transformers</w:t>
      </w:r>
      <w:r w:rsidRPr="003E08D1">
        <w:rPr>
          <w:rFonts w:ascii="Times New Roman" w:hAnsi="Times New Roman" w:cs="Times New Roman"/>
          <w:sz w:val="24"/>
          <w:szCs w:val="24"/>
        </w:rPr>
        <w:t xml:space="preserve"> для языка </w:t>
      </w:r>
      <w:r w:rsidRPr="003E08D1">
        <w:rPr>
          <w:rFonts w:ascii="Times New Roman" w:hAnsi="Times New Roman" w:cs="Times New Roman"/>
          <w:sz w:val="24"/>
          <w:szCs w:val="24"/>
          <w:lang w:val="en-US"/>
        </w:rPr>
        <w:t>Python</w:t>
      </w:r>
      <w:r w:rsidRPr="003E08D1">
        <w:rPr>
          <w:rFonts w:ascii="Times New Roman" w:hAnsi="Times New Roman" w:cs="Times New Roman"/>
          <w:sz w:val="24"/>
          <w:szCs w:val="24"/>
        </w:rPr>
        <w:t xml:space="preserve"> и вектора для целевого многозначного слова в контексте </w:t>
      </w:r>
      <w:r w:rsidR="00CE6959" w:rsidRPr="003E08D1">
        <w:rPr>
          <w:rFonts w:ascii="Times New Roman" w:hAnsi="Times New Roman" w:cs="Times New Roman"/>
          <w:sz w:val="24"/>
          <w:szCs w:val="24"/>
        </w:rPr>
        <w:t>коллокации</w:t>
      </w:r>
      <w:r w:rsidRPr="003E08D1">
        <w:rPr>
          <w:rFonts w:ascii="Times New Roman" w:hAnsi="Times New Roman" w:cs="Times New Roman"/>
          <w:sz w:val="24"/>
          <w:szCs w:val="24"/>
        </w:rPr>
        <w:t>.</w:t>
      </w:r>
      <w:r w:rsidR="00CE6959" w:rsidRPr="003E08D1">
        <w:rPr>
          <w:rFonts w:ascii="Times New Roman" w:hAnsi="Times New Roman" w:cs="Times New Roman"/>
          <w:sz w:val="24"/>
          <w:szCs w:val="24"/>
        </w:rPr>
        <w:t xml:space="preserve"> Далее также подсчитывается косинусная мера двух векторов: для многозначного слова в контексте коллокации и для слова с родственным значением также в контексте его коллокации.</w:t>
      </w:r>
    </w:p>
    <w:p w14:paraId="32DBF90B" w14:textId="77777777" w:rsidR="006240BB" w:rsidRPr="003E08D1" w:rsidRDefault="006240BB" w:rsidP="006240BB">
      <w:pPr>
        <w:pStyle w:val="2"/>
      </w:pPr>
      <w:r w:rsidRPr="003E08D1">
        <w:t>3.4. Подготовка тестовой выборки и оценка качества разных методов</w:t>
      </w:r>
    </w:p>
    <w:p w14:paraId="3BEDF476" w14:textId="77777777" w:rsidR="006240BB" w:rsidRPr="003E08D1" w:rsidRDefault="00CE6959"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Для сравнения разных методов взвешивания была произведена ручная разметка выборки объёмом 1735 пар, которая принималась за «золотой стандарт» для сравнения с результатом работы описанных выше </w:t>
      </w:r>
      <w:r w:rsidR="00B81BCE" w:rsidRPr="003E08D1">
        <w:rPr>
          <w:rFonts w:ascii="Times New Roman" w:hAnsi="Times New Roman" w:cs="Times New Roman"/>
          <w:sz w:val="24"/>
          <w:szCs w:val="24"/>
        </w:rPr>
        <w:t>алгоритмов взвешивания и извлечения коллокаций для корпуса</w:t>
      </w:r>
      <w:r w:rsidRPr="003E08D1">
        <w:rPr>
          <w:rFonts w:ascii="Times New Roman" w:hAnsi="Times New Roman" w:cs="Times New Roman"/>
          <w:sz w:val="24"/>
          <w:szCs w:val="24"/>
        </w:rPr>
        <w:t>.</w:t>
      </w:r>
      <w:r w:rsidR="00B81BCE" w:rsidRPr="003E08D1">
        <w:rPr>
          <w:rFonts w:ascii="Times New Roman" w:hAnsi="Times New Roman" w:cs="Times New Roman"/>
          <w:sz w:val="24"/>
          <w:szCs w:val="24"/>
        </w:rPr>
        <w:t xml:space="preserve"> При этом для всех моделей на первом шаге работы отбирались те пары, в которых у обоих слов многозначность снята полностью, то есть в результате подсчёта и взвешивания голосов по всем значениям слова в итоге можно выбрать одно с наибольшим весом, оно и идёт в результат работы алгоритма. Для оценки качества моделей подсчитывались стандартные метрики: полнота, точность и </w:t>
      </w:r>
      <w:r w:rsidR="00B81BCE" w:rsidRPr="003E08D1">
        <w:rPr>
          <w:rFonts w:ascii="Times New Roman" w:hAnsi="Times New Roman" w:cs="Times New Roman"/>
          <w:sz w:val="24"/>
          <w:szCs w:val="24"/>
          <w:lang w:val="en-US"/>
        </w:rPr>
        <w:t>F</w:t>
      </w:r>
      <w:r w:rsidR="00B81BCE" w:rsidRPr="003E08D1">
        <w:rPr>
          <w:rFonts w:ascii="Times New Roman" w:hAnsi="Times New Roman" w:cs="Times New Roman"/>
          <w:sz w:val="24"/>
          <w:szCs w:val="24"/>
        </w:rPr>
        <w:t>1-мера.</w:t>
      </w:r>
      <w:r w:rsidR="00482D52" w:rsidRPr="003E08D1">
        <w:rPr>
          <w:rFonts w:ascii="Times New Roman" w:hAnsi="Times New Roman" w:cs="Times New Roman"/>
          <w:sz w:val="24"/>
          <w:szCs w:val="24"/>
        </w:rPr>
        <w:t xml:space="preserve"> </w:t>
      </w:r>
      <w:r w:rsidR="002F6C4D" w:rsidRPr="003E08D1">
        <w:rPr>
          <w:rFonts w:ascii="Times New Roman" w:hAnsi="Times New Roman" w:cs="Times New Roman"/>
          <w:sz w:val="24"/>
          <w:szCs w:val="24"/>
        </w:rPr>
        <w:t>Результаты приведены в таблице 2:</w:t>
      </w:r>
    </w:p>
    <w:p w14:paraId="32C82810" w14:textId="77777777" w:rsidR="00D372C4" w:rsidRPr="003E08D1" w:rsidRDefault="00D372C4" w:rsidP="00D92656">
      <w:pPr>
        <w:spacing w:after="0" w:line="360" w:lineRule="auto"/>
        <w:ind w:firstLine="709"/>
        <w:jc w:val="both"/>
        <w:rPr>
          <w:rFonts w:ascii="Times New Roman" w:hAnsi="Times New Roman" w:cs="Times New Roman"/>
          <w:sz w:val="24"/>
          <w:szCs w:val="24"/>
        </w:rPr>
      </w:pPr>
    </w:p>
    <w:p w14:paraId="43B5B572" w14:textId="77777777" w:rsidR="00D372C4" w:rsidRPr="003E08D1" w:rsidRDefault="00D372C4" w:rsidP="00D372C4">
      <w:pPr>
        <w:pStyle w:val="a9"/>
        <w:keepNext/>
      </w:pPr>
      <w:r w:rsidRPr="003E08D1">
        <w:t xml:space="preserve">Таблица </w:t>
      </w:r>
      <w:r w:rsidR="00C81616" w:rsidRPr="003E08D1">
        <w:fldChar w:fldCharType="begin"/>
      </w:r>
      <w:r w:rsidR="00C81616" w:rsidRPr="003E08D1">
        <w:instrText xml:space="preserve"> SEQ Таблица \* ARABIC </w:instrText>
      </w:r>
      <w:r w:rsidR="00C81616" w:rsidRPr="003E08D1">
        <w:fldChar w:fldCharType="separate"/>
      </w:r>
      <w:r w:rsidR="003E08D1">
        <w:rPr>
          <w:noProof/>
        </w:rPr>
        <w:t>2</w:t>
      </w:r>
      <w:r w:rsidR="00C81616" w:rsidRPr="003E08D1">
        <w:rPr>
          <w:noProof/>
        </w:rPr>
        <w:fldChar w:fldCharType="end"/>
      </w:r>
    </w:p>
    <w:tbl>
      <w:tblPr>
        <w:tblStyle w:val="a8"/>
        <w:tblW w:w="9180" w:type="dxa"/>
        <w:tblLayout w:type="fixed"/>
        <w:tblLook w:val="04A0" w:firstRow="1" w:lastRow="0" w:firstColumn="1" w:lastColumn="0" w:noHBand="0" w:noVBand="1"/>
      </w:tblPr>
      <w:tblGrid>
        <w:gridCol w:w="1668"/>
        <w:gridCol w:w="2201"/>
        <w:gridCol w:w="1484"/>
        <w:gridCol w:w="1418"/>
        <w:gridCol w:w="992"/>
        <w:gridCol w:w="1417"/>
      </w:tblGrid>
      <w:tr w:rsidR="00D372C4" w:rsidRPr="003E08D1" w14:paraId="5314F2F1" w14:textId="77777777" w:rsidTr="00F60CC5">
        <w:trPr>
          <w:trHeight w:val="300"/>
        </w:trPr>
        <w:tc>
          <w:tcPr>
            <w:tcW w:w="1668" w:type="dxa"/>
            <w:noWrap/>
            <w:hideMark/>
          </w:tcPr>
          <w:p w14:paraId="2CFEA2C4" w14:textId="77777777" w:rsidR="00D372C4" w:rsidRPr="003E08D1" w:rsidRDefault="00D372C4" w:rsidP="00D372C4">
            <w:pPr>
              <w:spacing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w:t>
            </w:r>
          </w:p>
        </w:tc>
        <w:tc>
          <w:tcPr>
            <w:tcW w:w="2201" w:type="dxa"/>
            <w:noWrap/>
            <w:hideMark/>
          </w:tcPr>
          <w:p w14:paraId="3FB71690" w14:textId="77777777" w:rsidR="00D372C4" w:rsidRPr="003E08D1" w:rsidRDefault="00D372C4" w:rsidP="00D372C4">
            <w:pPr>
              <w:rPr>
                <w:rFonts w:ascii="Times New Roman" w:hAnsi="Times New Roman" w:cs="Times New Roman"/>
                <w:b/>
                <w:bCs/>
                <w:sz w:val="24"/>
                <w:szCs w:val="24"/>
              </w:rPr>
            </w:pPr>
            <w:r w:rsidRPr="003E08D1">
              <w:rPr>
                <w:rFonts w:ascii="Times New Roman" w:hAnsi="Times New Roman" w:cs="Times New Roman"/>
                <w:b/>
                <w:bCs/>
                <w:sz w:val="24"/>
                <w:szCs w:val="24"/>
              </w:rPr>
              <w:t xml:space="preserve">Число пар с полностью снятой </w:t>
            </w:r>
            <w:r w:rsidRPr="003E08D1">
              <w:rPr>
                <w:rFonts w:ascii="Times New Roman" w:hAnsi="Times New Roman" w:cs="Times New Roman"/>
                <w:b/>
                <w:bCs/>
                <w:sz w:val="24"/>
                <w:szCs w:val="24"/>
              </w:rPr>
              <w:lastRenderedPageBreak/>
              <w:t>многозначностью</w:t>
            </w:r>
          </w:p>
        </w:tc>
        <w:tc>
          <w:tcPr>
            <w:tcW w:w="1484" w:type="dxa"/>
            <w:noWrap/>
            <w:hideMark/>
          </w:tcPr>
          <w:p w14:paraId="6DE97896" w14:textId="77777777" w:rsidR="00D372C4" w:rsidRPr="003E08D1" w:rsidRDefault="00D372C4" w:rsidP="00D372C4">
            <w:pPr>
              <w:rPr>
                <w:rFonts w:ascii="Times New Roman" w:hAnsi="Times New Roman" w:cs="Times New Roman"/>
                <w:b/>
                <w:bCs/>
                <w:sz w:val="24"/>
                <w:szCs w:val="24"/>
              </w:rPr>
            </w:pPr>
            <w:r w:rsidRPr="003E08D1">
              <w:rPr>
                <w:rFonts w:ascii="Times New Roman" w:hAnsi="Times New Roman" w:cs="Times New Roman"/>
                <w:b/>
                <w:bCs/>
                <w:sz w:val="24"/>
                <w:szCs w:val="24"/>
              </w:rPr>
              <w:lastRenderedPageBreak/>
              <w:t>Качество разметки (accuracy)</w:t>
            </w:r>
          </w:p>
        </w:tc>
        <w:tc>
          <w:tcPr>
            <w:tcW w:w="1418" w:type="dxa"/>
            <w:noWrap/>
            <w:hideMark/>
          </w:tcPr>
          <w:p w14:paraId="30C4105F" w14:textId="77777777" w:rsidR="00D372C4" w:rsidRPr="003E08D1" w:rsidRDefault="00D372C4" w:rsidP="00D372C4">
            <w:pPr>
              <w:rPr>
                <w:rFonts w:ascii="Times New Roman" w:hAnsi="Times New Roman" w:cs="Times New Roman"/>
                <w:b/>
                <w:bCs/>
                <w:sz w:val="24"/>
                <w:szCs w:val="24"/>
              </w:rPr>
            </w:pPr>
            <w:r w:rsidRPr="003E08D1">
              <w:rPr>
                <w:rFonts w:ascii="Times New Roman" w:hAnsi="Times New Roman" w:cs="Times New Roman"/>
                <w:b/>
                <w:bCs/>
                <w:sz w:val="24"/>
                <w:szCs w:val="24"/>
              </w:rPr>
              <w:t>Precision</w:t>
            </w:r>
          </w:p>
        </w:tc>
        <w:tc>
          <w:tcPr>
            <w:tcW w:w="992" w:type="dxa"/>
            <w:noWrap/>
            <w:hideMark/>
          </w:tcPr>
          <w:p w14:paraId="6CB4EC58" w14:textId="77777777" w:rsidR="00D372C4" w:rsidRPr="003E08D1" w:rsidRDefault="00D372C4" w:rsidP="00D372C4">
            <w:pPr>
              <w:rPr>
                <w:rFonts w:ascii="Times New Roman" w:hAnsi="Times New Roman" w:cs="Times New Roman"/>
                <w:b/>
                <w:bCs/>
                <w:sz w:val="24"/>
                <w:szCs w:val="24"/>
              </w:rPr>
            </w:pPr>
            <w:r w:rsidRPr="003E08D1">
              <w:rPr>
                <w:rFonts w:ascii="Times New Roman" w:hAnsi="Times New Roman" w:cs="Times New Roman"/>
                <w:b/>
                <w:bCs/>
                <w:sz w:val="24"/>
                <w:szCs w:val="24"/>
              </w:rPr>
              <w:t>Recall</w:t>
            </w:r>
          </w:p>
        </w:tc>
        <w:tc>
          <w:tcPr>
            <w:tcW w:w="1417" w:type="dxa"/>
            <w:noWrap/>
            <w:hideMark/>
          </w:tcPr>
          <w:p w14:paraId="73DBD205" w14:textId="77777777" w:rsidR="00D372C4" w:rsidRPr="003E08D1" w:rsidRDefault="00D372C4" w:rsidP="00D372C4">
            <w:pPr>
              <w:rPr>
                <w:rFonts w:ascii="Times New Roman" w:hAnsi="Times New Roman" w:cs="Times New Roman"/>
                <w:b/>
                <w:bCs/>
                <w:sz w:val="24"/>
                <w:szCs w:val="24"/>
              </w:rPr>
            </w:pPr>
            <w:r w:rsidRPr="003E08D1">
              <w:rPr>
                <w:rFonts w:ascii="Times New Roman" w:hAnsi="Times New Roman" w:cs="Times New Roman"/>
                <w:b/>
                <w:bCs/>
                <w:sz w:val="24"/>
                <w:szCs w:val="24"/>
              </w:rPr>
              <w:t>F1-мера</w:t>
            </w:r>
          </w:p>
        </w:tc>
      </w:tr>
      <w:tr w:rsidR="00D372C4" w:rsidRPr="003E08D1" w14:paraId="27C68EDC" w14:textId="77777777" w:rsidTr="00F60CC5">
        <w:trPr>
          <w:trHeight w:val="300"/>
        </w:trPr>
        <w:tc>
          <w:tcPr>
            <w:tcW w:w="1668" w:type="dxa"/>
            <w:noWrap/>
            <w:hideMark/>
          </w:tcPr>
          <w:p w14:paraId="65B8DB65" w14:textId="77777777" w:rsidR="00D372C4" w:rsidRPr="003E08D1" w:rsidRDefault="00550718"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lastRenderedPageBreak/>
              <w:t>До взвешивания</w:t>
            </w:r>
          </w:p>
        </w:tc>
        <w:tc>
          <w:tcPr>
            <w:tcW w:w="2201" w:type="dxa"/>
            <w:noWrap/>
            <w:hideMark/>
          </w:tcPr>
          <w:p w14:paraId="7FC59558" w14:textId="77777777" w:rsidR="00D372C4" w:rsidRPr="003E08D1" w:rsidRDefault="00C12FA3" w:rsidP="00D372C4">
            <w:pPr>
              <w:spacing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3 287</w:t>
            </w:r>
          </w:p>
        </w:tc>
        <w:tc>
          <w:tcPr>
            <w:tcW w:w="1484" w:type="dxa"/>
            <w:noWrap/>
            <w:hideMark/>
          </w:tcPr>
          <w:p w14:paraId="59FF4123" w14:textId="77777777" w:rsidR="00D372C4" w:rsidRPr="003E08D1" w:rsidRDefault="00D372C4"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10.37%</w:t>
            </w:r>
          </w:p>
        </w:tc>
        <w:tc>
          <w:tcPr>
            <w:tcW w:w="1418" w:type="dxa"/>
            <w:noWrap/>
            <w:hideMark/>
          </w:tcPr>
          <w:p w14:paraId="3072B268" w14:textId="77777777" w:rsidR="00D372C4" w:rsidRPr="003E08D1" w:rsidRDefault="00D372C4" w:rsidP="00D372C4">
            <w:pPr>
              <w:spacing w:line="360" w:lineRule="auto"/>
              <w:jc w:val="both"/>
              <w:rPr>
                <w:rFonts w:ascii="Times New Roman" w:hAnsi="Times New Roman" w:cs="Times New Roman"/>
                <w:b/>
                <w:bCs/>
                <w:sz w:val="24"/>
                <w:szCs w:val="24"/>
              </w:rPr>
            </w:pPr>
            <w:r w:rsidRPr="003E08D1">
              <w:rPr>
                <w:rFonts w:ascii="Times New Roman" w:hAnsi="Times New Roman" w:cs="Times New Roman"/>
                <w:b/>
                <w:bCs/>
                <w:sz w:val="24"/>
                <w:szCs w:val="24"/>
              </w:rPr>
              <w:t>0.89</w:t>
            </w:r>
          </w:p>
        </w:tc>
        <w:tc>
          <w:tcPr>
            <w:tcW w:w="992" w:type="dxa"/>
            <w:noWrap/>
            <w:hideMark/>
          </w:tcPr>
          <w:p w14:paraId="3B331FB1"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0.1</w:t>
            </w:r>
          </w:p>
        </w:tc>
        <w:tc>
          <w:tcPr>
            <w:tcW w:w="1417" w:type="dxa"/>
            <w:noWrap/>
            <w:hideMark/>
          </w:tcPr>
          <w:p w14:paraId="33538FF6" w14:textId="77777777" w:rsidR="00D372C4" w:rsidRPr="003E08D1" w:rsidRDefault="00D372C4" w:rsidP="00D372C4">
            <w:pPr>
              <w:spacing w:line="360" w:lineRule="auto"/>
              <w:ind w:firstLine="709"/>
              <w:jc w:val="both"/>
              <w:rPr>
                <w:rFonts w:ascii="Times New Roman" w:hAnsi="Times New Roman" w:cs="Times New Roman"/>
                <w:bCs/>
                <w:sz w:val="24"/>
                <w:szCs w:val="24"/>
              </w:rPr>
            </w:pPr>
            <w:r w:rsidRPr="003E08D1">
              <w:rPr>
                <w:rFonts w:ascii="Times New Roman" w:hAnsi="Times New Roman" w:cs="Times New Roman"/>
                <w:bCs/>
                <w:sz w:val="24"/>
                <w:szCs w:val="24"/>
              </w:rPr>
              <w:t>0.19</w:t>
            </w:r>
          </w:p>
        </w:tc>
      </w:tr>
      <w:tr w:rsidR="00D372C4" w:rsidRPr="003E08D1" w14:paraId="7DEBD1B0" w14:textId="77777777" w:rsidTr="00F60CC5">
        <w:trPr>
          <w:trHeight w:val="300"/>
        </w:trPr>
        <w:tc>
          <w:tcPr>
            <w:tcW w:w="1668" w:type="dxa"/>
            <w:noWrap/>
            <w:hideMark/>
          </w:tcPr>
          <w:p w14:paraId="07635422" w14:textId="77777777" w:rsidR="00D372C4" w:rsidRPr="003E08D1" w:rsidRDefault="00550718"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t>Простой алгоритм взвешивания</w:t>
            </w:r>
          </w:p>
        </w:tc>
        <w:tc>
          <w:tcPr>
            <w:tcW w:w="2201" w:type="dxa"/>
            <w:noWrap/>
            <w:hideMark/>
          </w:tcPr>
          <w:p w14:paraId="089F5766" w14:textId="77777777" w:rsidR="00D372C4" w:rsidRPr="003E08D1" w:rsidRDefault="001940AC" w:rsidP="00D372C4">
            <w:pPr>
              <w:spacing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23 679</w:t>
            </w:r>
          </w:p>
        </w:tc>
        <w:tc>
          <w:tcPr>
            <w:tcW w:w="1484" w:type="dxa"/>
            <w:noWrap/>
            <w:hideMark/>
          </w:tcPr>
          <w:p w14:paraId="63E89CA0" w14:textId="77777777" w:rsidR="00D372C4" w:rsidRPr="003E08D1" w:rsidRDefault="0034356F"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68.</w:t>
            </w:r>
            <w:r w:rsidRPr="003E08D1">
              <w:rPr>
                <w:rFonts w:ascii="Times New Roman" w:hAnsi="Times New Roman" w:cs="Times New Roman"/>
                <w:bCs/>
                <w:sz w:val="24"/>
                <w:szCs w:val="24"/>
                <w:lang w:val="en-US"/>
              </w:rPr>
              <w:t>5</w:t>
            </w:r>
            <w:r w:rsidR="00D372C4" w:rsidRPr="003E08D1">
              <w:rPr>
                <w:rFonts w:ascii="Times New Roman" w:hAnsi="Times New Roman" w:cs="Times New Roman"/>
                <w:bCs/>
                <w:sz w:val="24"/>
                <w:szCs w:val="24"/>
              </w:rPr>
              <w:t>9 %</w:t>
            </w:r>
          </w:p>
        </w:tc>
        <w:tc>
          <w:tcPr>
            <w:tcW w:w="1418" w:type="dxa"/>
            <w:noWrap/>
            <w:hideMark/>
          </w:tcPr>
          <w:p w14:paraId="6DCD8548"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0.82</w:t>
            </w:r>
          </w:p>
        </w:tc>
        <w:tc>
          <w:tcPr>
            <w:tcW w:w="992" w:type="dxa"/>
            <w:noWrap/>
            <w:hideMark/>
          </w:tcPr>
          <w:p w14:paraId="007F0F39"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0.69</w:t>
            </w:r>
          </w:p>
        </w:tc>
        <w:tc>
          <w:tcPr>
            <w:tcW w:w="1417" w:type="dxa"/>
            <w:noWrap/>
            <w:hideMark/>
          </w:tcPr>
          <w:p w14:paraId="2577BF1F" w14:textId="77777777" w:rsidR="00D372C4" w:rsidRPr="003E08D1" w:rsidRDefault="00D372C4" w:rsidP="00D372C4">
            <w:pPr>
              <w:spacing w:line="360" w:lineRule="auto"/>
              <w:ind w:firstLine="709"/>
              <w:jc w:val="both"/>
              <w:rPr>
                <w:rFonts w:ascii="Times New Roman" w:hAnsi="Times New Roman" w:cs="Times New Roman"/>
                <w:bCs/>
                <w:sz w:val="24"/>
                <w:szCs w:val="24"/>
              </w:rPr>
            </w:pPr>
            <w:r w:rsidRPr="003E08D1">
              <w:rPr>
                <w:rFonts w:ascii="Times New Roman" w:hAnsi="Times New Roman" w:cs="Times New Roman"/>
                <w:bCs/>
                <w:sz w:val="24"/>
                <w:szCs w:val="24"/>
              </w:rPr>
              <w:t>0.75</w:t>
            </w:r>
          </w:p>
        </w:tc>
      </w:tr>
      <w:tr w:rsidR="00D372C4" w:rsidRPr="003E08D1" w14:paraId="2177D757" w14:textId="77777777" w:rsidTr="00F60CC5">
        <w:trPr>
          <w:trHeight w:val="300"/>
        </w:trPr>
        <w:tc>
          <w:tcPr>
            <w:tcW w:w="1668" w:type="dxa"/>
            <w:noWrap/>
            <w:hideMark/>
          </w:tcPr>
          <w:p w14:paraId="5AD858F1" w14:textId="77777777" w:rsidR="00D372C4" w:rsidRPr="003E08D1" w:rsidRDefault="00D372C4"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t>До</w:t>
            </w:r>
            <w:r w:rsidR="00550718" w:rsidRPr="003E08D1">
              <w:rPr>
                <w:rFonts w:ascii="Times New Roman" w:hAnsi="Times New Roman" w:cs="Times New Roman"/>
                <w:b/>
                <w:bCs/>
                <w:i/>
                <w:iCs/>
                <w:sz w:val="24"/>
                <w:szCs w:val="24"/>
              </w:rPr>
              <w:t xml:space="preserve"> взвешивания + простой алгоритм</w:t>
            </w:r>
          </w:p>
        </w:tc>
        <w:tc>
          <w:tcPr>
            <w:tcW w:w="2201" w:type="dxa"/>
            <w:noWrap/>
            <w:hideMark/>
          </w:tcPr>
          <w:p w14:paraId="38D8EB7F" w14:textId="77777777" w:rsidR="00D372C4" w:rsidRPr="003E08D1" w:rsidRDefault="00025BB1" w:rsidP="00D372C4">
            <w:pPr>
              <w:spacing w:line="360" w:lineRule="auto"/>
              <w:ind w:firstLine="709"/>
              <w:jc w:val="both"/>
              <w:rPr>
                <w:rFonts w:ascii="Times New Roman" w:hAnsi="Times New Roman" w:cs="Times New Roman"/>
                <w:sz w:val="24"/>
                <w:szCs w:val="24"/>
                <w:lang w:val="en-US"/>
              </w:rPr>
            </w:pPr>
            <w:r w:rsidRPr="003E08D1">
              <w:rPr>
                <w:rFonts w:ascii="Times New Roman" w:hAnsi="Times New Roman" w:cs="Times New Roman"/>
                <w:sz w:val="24"/>
                <w:szCs w:val="24"/>
              </w:rPr>
              <w:t xml:space="preserve">26 </w:t>
            </w:r>
            <w:r w:rsidRPr="003E08D1">
              <w:rPr>
                <w:rFonts w:ascii="Times New Roman" w:hAnsi="Times New Roman" w:cs="Times New Roman"/>
                <w:sz w:val="24"/>
                <w:szCs w:val="24"/>
                <w:lang w:val="en-US"/>
              </w:rPr>
              <w:t>966</w:t>
            </w:r>
          </w:p>
        </w:tc>
        <w:tc>
          <w:tcPr>
            <w:tcW w:w="1484" w:type="dxa"/>
            <w:noWrap/>
            <w:hideMark/>
          </w:tcPr>
          <w:p w14:paraId="74CF27B9" w14:textId="77777777" w:rsidR="00D372C4" w:rsidRPr="003E08D1" w:rsidRDefault="00025BB1"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78.</w:t>
            </w:r>
            <w:r w:rsidRPr="003E08D1">
              <w:rPr>
                <w:rFonts w:ascii="Times New Roman" w:hAnsi="Times New Roman" w:cs="Times New Roman"/>
                <w:bCs/>
                <w:sz w:val="24"/>
                <w:szCs w:val="24"/>
                <w:lang w:val="en-US"/>
              </w:rPr>
              <w:t>96</w:t>
            </w:r>
            <w:r w:rsidR="00D372C4" w:rsidRPr="003E08D1">
              <w:rPr>
                <w:rFonts w:ascii="Times New Roman" w:hAnsi="Times New Roman" w:cs="Times New Roman"/>
                <w:bCs/>
                <w:sz w:val="24"/>
                <w:szCs w:val="24"/>
              </w:rPr>
              <w:t xml:space="preserve"> %</w:t>
            </w:r>
          </w:p>
        </w:tc>
        <w:tc>
          <w:tcPr>
            <w:tcW w:w="1418" w:type="dxa"/>
            <w:noWrap/>
            <w:hideMark/>
          </w:tcPr>
          <w:p w14:paraId="4A33D413"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0.83</w:t>
            </w:r>
          </w:p>
        </w:tc>
        <w:tc>
          <w:tcPr>
            <w:tcW w:w="992" w:type="dxa"/>
            <w:noWrap/>
            <w:hideMark/>
          </w:tcPr>
          <w:p w14:paraId="415BBE16"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0.79</w:t>
            </w:r>
          </w:p>
        </w:tc>
        <w:tc>
          <w:tcPr>
            <w:tcW w:w="1417" w:type="dxa"/>
            <w:noWrap/>
            <w:hideMark/>
          </w:tcPr>
          <w:p w14:paraId="77981C05" w14:textId="77777777" w:rsidR="00D372C4" w:rsidRPr="003E08D1" w:rsidRDefault="00D372C4" w:rsidP="00D372C4">
            <w:pPr>
              <w:spacing w:line="360" w:lineRule="auto"/>
              <w:ind w:firstLine="709"/>
              <w:jc w:val="both"/>
              <w:rPr>
                <w:rFonts w:ascii="Times New Roman" w:hAnsi="Times New Roman" w:cs="Times New Roman"/>
                <w:b/>
                <w:bCs/>
                <w:sz w:val="24"/>
                <w:szCs w:val="24"/>
              </w:rPr>
            </w:pPr>
            <w:r w:rsidRPr="003E08D1">
              <w:rPr>
                <w:rFonts w:ascii="Times New Roman" w:hAnsi="Times New Roman" w:cs="Times New Roman"/>
                <w:b/>
                <w:bCs/>
                <w:sz w:val="24"/>
                <w:szCs w:val="24"/>
              </w:rPr>
              <w:t>0.81</w:t>
            </w:r>
          </w:p>
        </w:tc>
      </w:tr>
      <w:tr w:rsidR="00D372C4" w:rsidRPr="003E08D1" w14:paraId="7B96B665" w14:textId="77777777" w:rsidTr="00F60CC5">
        <w:trPr>
          <w:trHeight w:val="300"/>
        </w:trPr>
        <w:tc>
          <w:tcPr>
            <w:tcW w:w="1668" w:type="dxa"/>
            <w:noWrap/>
            <w:hideMark/>
          </w:tcPr>
          <w:p w14:paraId="0D8CF143" w14:textId="77777777" w:rsidR="00D372C4" w:rsidRPr="003E08D1" w:rsidRDefault="00D372C4"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t xml:space="preserve">Взвешивание на основе </w:t>
            </w:r>
            <w:r w:rsidR="00550718" w:rsidRPr="003E08D1">
              <w:rPr>
                <w:rFonts w:ascii="Times New Roman" w:hAnsi="Times New Roman" w:cs="Times New Roman"/>
                <w:b/>
                <w:bCs/>
                <w:i/>
                <w:iCs/>
                <w:sz w:val="24"/>
                <w:szCs w:val="24"/>
              </w:rPr>
              <w:t>is-a Path</w:t>
            </w:r>
          </w:p>
        </w:tc>
        <w:tc>
          <w:tcPr>
            <w:tcW w:w="2201" w:type="dxa"/>
            <w:noWrap/>
            <w:hideMark/>
          </w:tcPr>
          <w:p w14:paraId="731043D8" w14:textId="77777777" w:rsidR="00D372C4" w:rsidRPr="003E08D1" w:rsidRDefault="005E442C" w:rsidP="00D372C4">
            <w:pPr>
              <w:spacing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30 997</w:t>
            </w:r>
          </w:p>
        </w:tc>
        <w:tc>
          <w:tcPr>
            <w:tcW w:w="1484" w:type="dxa"/>
            <w:noWrap/>
            <w:hideMark/>
          </w:tcPr>
          <w:p w14:paraId="5207B1A0" w14:textId="77777777" w:rsidR="00D372C4" w:rsidRPr="003E08D1" w:rsidRDefault="00D372C4"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80.</w:t>
            </w:r>
            <w:r w:rsidR="00025BB1" w:rsidRPr="003E08D1">
              <w:rPr>
                <w:rFonts w:ascii="Times New Roman" w:hAnsi="Times New Roman" w:cs="Times New Roman"/>
                <w:bCs/>
                <w:sz w:val="24"/>
                <w:szCs w:val="24"/>
                <w:lang w:val="en-US"/>
              </w:rPr>
              <w:t>06</w:t>
            </w:r>
            <w:r w:rsidRPr="003E08D1">
              <w:rPr>
                <w:rFonts w:ascii="Times New Roman" w:hAnsi="Times New Roman" w:cs="Times New Roman"/>
                <w:bCs/>
                <w:sz w:val="24"/>
                <w:szCs w:val="24"/>
              </w:rPr>
              <w:t xml:space="preserve"> %</w:t>
            </w:r>
          </w:p>
        </w:tc>
        <w:tc>
          <w:tcPr>
            <w:tcW w:w="1418" w:type="dxa"/>
            <w:noWrap/>
            <w:hideMark/>
          </w:tcPr>
          <w:p w14:paraId="0C362038"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0.82</w:t>
            </w:r>
          </w:p>
        </w:tc>
        <w:tc>
          <w:tcPr>
            <w:tcW w:w="992" w:type="dxa"/>
            <w:noWrap/>
            <w:hideMark/>
          </w:tcPr>
          <w:p w14:paraId="137EB6B3"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w:t>
            </w:r>
          </w:p>
        </w:tc>
        <w:tc>
          <w:tcPr>
            <w:tcW w:w="1417" w:type="dxa"/>
            <w:noWrap/>
            <w:hideMark/>
          </w:tcPr>
          <w:p w14:paraId="7F33A6E6" w14:textId="77777777" w:rsidR="00D372C4" w:rsidRPr="003E08D1" w:rsidRDefault="00D372C4" w:rsidP="00D372C4">
            <w:pPr>
              <w:spacing w:line="360" w:lineRule="auto"/>
              <w:ind w:firstLine="709"/>
              <w:jc w:val="both"/>
              <w:rPr>
                <w:rFonts w:ascii="Times New Roman" w:hAnsi="Times New Roman" w:cs="Times New Roman"/>
                <w:b/>
                <w:bCs/>
                <w:sz w:val="24"/>
                <w:szCs w:val="24"/>
              </w:rPr>
            </w:pPr>
            <w:r w:rsidRPr="003E08D1">
              <w:rPr>
                <w:rFonts w:ascii="Times New Roman" w:hAnsi="Times New Roman" w:cs="Times New Roman"/>
                <w:b/>
                <w:bCs/>
                <w:sz w:val="24"/>
                <w:szCs w:val="24"/>
              </w:rPr>
              <w:t>0.81</w:t>
            </w:r>
          </w:p>
        </w:tc>
      </w:tr>
      <w:tr w:rsidR="00D372C4" w:rsidRPr="003E08D1" w14:paraId="1A578E4D" w14:textId="77777777" w:rsidTr="00F60CC5">
        <w:trPr>
          <w:trHeight w:val="600"/>
        </w:trPr>
        <w:tc>
          <w:tcPr>
            <w:tcW w:w="1668" w:type="dxa"/>
            <w:hideMark/>
          </w:tcPr>
          <w:p w14:paraId="5FE02FCF" w14:textId="77777777" w:rsidR="00D372C4" w:rsidRPr="003E08D1" w:rsidRDefault="00D372C4"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t>Взвешивание на основе косину</w:t>
            </w:r>
            <w:r w:rsidR="00550718" w:rsidRPr="003E08D1">
              <w:rPr>
                <w:rFonts w:ascii="Times New Roman" w:hAnsi="Times New Roman" w:cs="Times New Roman"/>
                <w:b/>
                <w:bCs/>
                <w:i/>
                <w:iCs/>
                <w:sz w:val="24"/>
                <w:szCs w:val="24"/>
              </w:rPr>
              <w:t>сной близости векторов Word2Vec</w:t>
            </w:r>
          </w:p>
        </w:tc>
        <w:tc>
          <w:tcPr>
            <w:tcW w:w="2201" w:type="dxa"/>
            <w:noWrap/>
            <w:hideMark/>
          </w:tcPr>
          <w:p w14:paraId="3697006D" w14:textId="77777777" w:rsidR="00D372C4" w:rsidRPr="003E08D1" w:rsidRDefault="005E442C" w:rsidP="005E442C">
            <w:pPr>
              <w:spacing w:line="360" w:lineRule="auto"/>
              <w:ind w:firstLine="709"/>
              <w:jc w:val="both"/>
              <w:rPr>
                <w:rFonts w:ascii="Times New Roman" w:hAnsi="Times New Roman" w:cs="Times New Roman"/>
                <w:sz w:val="24"/>
                <w:szCs w:val="24"/>
                <w:lang w:val="en-US"/>
              </w:rPr>
            </w:pPr>
            <w:r w:rsidRPr="003E08D1">
              <w:rPr>
                <w:rFonts w:ascii="Times New Roman" w:hAnsi="Times New Roman" w:cs="Times New Roman"/>
                <w:sz w:val="24"/>
                <w:szCs w:val="24"/>
              </w:rPr>
              <w:t>32</w:t>
            </w:r>
            <w:r w:rsidR="00D372C4" w:rsidRPr="003E08D1">
              <w:rPr>
                <w:rFonts w:ascii="Times New Roman" w:hAnsi="Times New Roman" w:cs="Times New Roman"/>
                <w:sz w:val="24"/>
                <w:szCs w:val="24"/>
              </w:rPr>
              <w:t xml:space="preserve"> </w:t>
            </w:r>
            <w:r w:rsidR="007B5E2E" w:rsidRPr="003E08D1">
              <w:rPr>
                <w:rFonts w:ascii="Times New Roman" w:hAnsi="Times New Roman" w:cs="Times New Roman"/>
                <w:sz w:val="24"/>
                <w:szCs w:val="24"/>
                <w:lang w:val="en-US"/>
              </w:rPr>
              <w:t>117</w:t>
            </w:r>
          </w:p>
        </w:tc>
        <w:tc>
          <w:tcPr>
            <w:tcW w:w="1484" w:type="dxa"/>
            <w:noWrap/>
            <w:hideMark/>
          </w:tcPr>
          <w:p w14:paraId="59F82279" w14:textId="77777777" w:rsidR="00D372C4" w:rsidRPr="003E08D1" w:rsidRDefault="00934479"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77.</w:t>
            </w:r>
            <w:r w:rsidRPr="003E08D1">
              <w:rPr>
                <w:rFonts w:ascii="Times New Roman" w:hAnsi="Times New Roman" w:cs="Times New Roman"/>
                <w:bCs/>
                <w:sz w:val="24"/>
                <w:szCs w:val="24"/>
                <w:lang w:val="en-US"/>
              </w:rPr>
              <w:t>06</w:t>
            </w:r>
            <w:r w:rsidR="00D372C4" w:rsidRPr="003E08D1">
              <w:rPr>
                <w:rFonts w:ascii="Times New Roman" w:hAnsi="Times New Roman" w:cs="Times New Roman"/>
                <w:bCs/>
                <w:sz w:val="24"/>
                <w:szCs w:val="24"/>
              </w:rPr>
              <w:t xml:space="preserve"> %</w:t>
            </w:r>
          </w:p>
        </w:tc>
        <w:tc>
          <w:tcPr>
            <w:tcW w:w="1418" w:type="dxa"/>
            <w:noWrap/>
            <w:hideMark/>
          </w:tcPr>
          <w:p w14:paraId="1F4F63BC"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w:t>
            </w:r>
          </w:p>
        </w:tc>
        <w:tc>
          <w:tcPr>
            <w:tcW w:w="992" w:type="dxa"/>
            <w:noWrap/>
            <w:hideMark/>
          </w:tcPr>
          <w:p w14:paraId="43B1ECBA"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0.77</w:t>
            </w:r>
          </w:p>
        </w:tc>
        <w:tc>
          <w:tcPr>
            <w:tcW w:w="1417" w:type="dxa"/>
            <w:noWrap/>
            <w:hideMark/>
          </w:tcPr>
          <w:p w14:paraId="1BD375B6" w14:textId="77777777" w:rsidR="00D372C4" w:rsidRPr="003E08D1" w:rsidRDefault="00D372C4" w:rsidP="00D372C4">
            <w:pPr>
              <w:spacing w:line="360" w:lineRule="auto"/>
              <w:ind w:firstLine="709"/>
              <w:jc w:val="both"/>
              <w:rPr>
                <w:rFonts w:ascii="Times New Roman" w:hAnsi="Times New Roman" w:cs="Times New Roman"/>
                <w:bCs/>
                <w:sz w:val="24"/>
                <w:szCs w:val="24"/>
              </w:rPr>
            </w:pPr>
            <w:r w:rsidRPr="003E08D1">
              <w:rPr>
                <w:rFonts w:ascii="Times New Roman" w:hAnsi="Times New Roman" w:cs="Times New Roman"/>
                <w:bCs/>
                <w:sz w:val="24"/>
                <w:szCs w:val="24"/>
              </w:rPr>
              <w:t>0.79</w:t>
            </w:r>
          </w:p>
        </w:tc>
      </w:tr>
      <w:tr w:rsidR="00D372C4" w:rsidRPr="003E08D1" w14:paraId="430CE1A7" w14:textId="77777777" w:rsidTr="00F60CC5">
        <w:trPr>
          <w:trHeight w:val="600"/>
        </w:trPr>
        <w:tc>
          <w:tcPr>
            <w:tcW w:w="1668" w:type="dxa"/>
            <w:hideMark/>
          </w:tcPr>
          <w:p w14:paraId="2BFAE8E1" w14:textId="77777777" w:rsidR="00D372C4" w:rsidRPr="003E08D1" w:rsidRDefault="00D372C4"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t>Взвешивание на основе косину</w:t>
            </w:r>
            <w:r w:rsidR="00550718" w:rsidRPr="003E08D1">
              <w:rPr>
                <w:rFonts w:ascii="Times New Roman" w:hAnsi="Times New Roman" w:cs="Times New Roman"/>
                <w:b/>
                <w:bCs/>
                <w:i/>
                <w:iCs/>
                <w:sz w:val="24"/>
                <w:szCs w:val="24"/>
              </w:rPr>
              <w:t>сной близости векторов FastText</w:t>
            </w:r>
          </w:p>
        </w:tc>
        <w:tc>
          <w:tcPr>
            <w:tcW w:w="2201" w:type="dxa"/>
            <w:noWrap/>
            <w:hideMark/>
          </w:tcPr>
          <w:p w14:paraId="53C4CF76" w14:textId="77777777" w:rsidR="00D372C4" w:rsidRPr="003E08D1" w:rsidRDefault="001940AC" w:rsidP="00D372C4">
            <w:pPr>
              <w:spacing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32 780</w:t>
            </w:r>
          </w:p>
        </w:tc>
        <w:tc>
          <w:tcPr>
            <w:tcW w:w="1484" w:type="dxa"/>
            <w:noWrap/>
            <w:hideMark/>
          </w:tcPr>
          <w:p w14:paraId="4057C5E6" w14:textId="77777777" w:rsidR="00D372C4" w:rsidRPr="003E08D1" w:rsidRDefault="00A2130A"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80.17</w:t>
            </w:r>
            <w:r w:rsidR="00D372C4" w:rsidRPr="003E08D1">
              <w:rPr>
                <w:rFonts w:ascii="Times New Roman" w:hAnsi="Times New Roman" w:cs="Times New Roman"/>
                <w:bCs/>
                <w:sz w:val="24"/>
                <w:szCs w:val="24"/>
              </w:rPr>
              <w:t xml:space="preserve"> %</w:t>
            </w:r>
          </w:p>
        </w:tc>
        <w:tc>
          <w:tcPr>
            <w:tcW w:w="1418" w:type="dxa"/>
            <w:noWrap/>
            <w:hideMark/>
          </w:tcPr>
          <w:p w14:paraId="024FCED7"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0.81</w:t>
            </w:r>
          </w:p>
        </w:tc>
        <w:tc>
          <w:tcPr>
            <w:tcW w:w="992" w:type="dxa"/>
            <w:noWrap/>
            <w:hideMark/>
          </w:tcPr>
          <w:p w14:paraId="4ABED01E"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w:t>
            </w:r>
          </w:p>
        </w:tc>
        <w:tc>
          <w:tcPr>
            <w:tcW w:w="1417" w:type="dxa"/>
            <w:noWrap/>
            <w:hideMark/>
          </w:tcPr>
          <w:p w14:paraId="1542E9B8" w14:textId="77777777" w:rsidR="00D372C4" w:rsidRPr="003E08D1" w:rsidRDefault="00D372C4" w:rsidP="00D372C4">
            <w:pPr>
              <w:spacing w:line="360" w:lineRule="auto"/>
              <w:ind w:firstLine="709"/>
              <w:jc w:val="both"/>
              <w:rPr>
                <w:rFonts w:ascii="Times New Roman" w:hAnsi="Times New Roman" w:cs="Times New Roman"/>
                <w:b/>
                <w:bCs/>
                <w:sz w:val="24"/>
                <w:szCs w:val="24"/>
              </w:rPr>
            </w:pPr>
            <w:r w:rsidRPr="003E08D1">
              <w:rPr>
                <w:rFonts w:ascii="Times New Roman" w:hAnsi="Times New Roman" w:cs="Times New Roman"/>
                <w:b/>
                <w:bCs/>
                <w:sz w:val="24"/>
                <w:szCs w:val="24"/>
              </w:rPr>
              <w:t>0.81</w:t>
            </w:r>
          </w:p>
        </w:tc>
      </w:tr>
      <w:tr w:rsidR="00D372C4" w:rsidRPr="003E08D1" w14:paraId="4EBA85EC" w14:textId="77777777" w:rsidTr="00F60CC5">
        <w:trPr>
          <w:trHeight w:val="300"/>
        </w:trPr>
        <w:tc>
          <w:tcPr>
            <w:tcW w:w="1668" w:type="dxa"/>
            <w:noWrap/>
            <w:hideMark/>
          </w:tcPr>
          <w:p w14:paraId="6039AB24" w14:textId="77777777" w:rsidR="00D372C4" w:rsidRPr="003E08D1" w:rsidRDefault="00550718"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lang w:val="en-US"/>
              </w:rPr>
              <w:t>is</w:t>
            </w:r>
            <w:r w:rsidRPr="003E08D1">
              <w:rPr>
                <w:rFonts w:ascii="Times New Roman" w:hAnsi="Times New Roman" w:cs="Times New Roman"/>
                <w:b/>
                <w:bCs/>
                <w:i/>
                <w:iCs/>
                <w:sz w:val="24"/>
                <w:szCs w:val="24"/>
              </w:rPr>
              <w:t>-</w:t>
            </w:r>
            <w:r w:rsidRPr="003E08D1">
              <w:rPr>
                <w:rFonts w:ascii="Times New Roman" w:hAnsi="Times New Roman" w:cs="Times New Roman"/>
                <w:b/>
                <w:bCs/>
                <w:i/>
                <w:iCs/>
                <w:sz w:val="24"/>
                <w:szCs w:val="24"/>
                <w:lang w:val="en-US"/>
              </w:rPr>
              <w:t>a</w:t>
            </w:r>
            <w:r w:rsidRPr="003E08D1">
              <w:rPr>
                <w:rFonts w:ascii="Times New Roman" w:hAnsi="Times New Roman" w:cs="Times New Roman"/>
                <w:b/>
                <w:bCs/>
                <w:i/>
                <w:iCs/>
                <w:sz w:val="24"/>
                <w:szCs w:val="24"/>
              </w:rPr>
              <w:t xml:space="preserve"> </w:t>
            </w:r>
            <w:r w:rsidRPr="003E08D1">
              <w:rPr>
                <w:rFonts w:ascii="Times New Roman" w:hAnsi="Times New Roman" w:cs="Times New Roman"/>
                <w:b/>
                <w:bCs/>
                <w:i/>
                <w:iCs/>
                <w:sz w:val="24"/>
                <w:szCs w:val="24"/>
                <w:lang w:val="en-US"/>
              </w:rPr>
              <w:t>Path</w:t>
            </w:r>
            <w:r w:rsidRPr="003E08D1">
              <w:rPr>
                <w:rFonts w:ascii="Times New Roman" w:hAnsi="Times New Roman" w:cs="Times New Roman"/>
                <w:b/>
                <w:bCs/>
                <w:i/>
                <w:iCs/>
                <w:sz w:val="24"/>
                <w:szCs w:val="24"/>
              </w:rPr>
              <w:t xml:space="preserve"> + </w:t>
            </w:r>
            <w:r w:rsidRPr="003E08D1">
              <w:rPr>
                <w:rFonts w:ascii="Times New Roman" w:hAnsi="Times New Roman" w:cs="Times New Roman"/>
                <w:b/>
                <w:bCs/>
                <w:i/>
                <w:iCs/>
                <w:sz w:val="24"/>
                <w:szCs w:val="24"/>
                <w:lang w:val="en-US"/>
              </w:rPr>
              <w:t>Word</w:t>
            </w:r>
            <w:r w:rsidRPr="003E08D1">
              <w:rPr>
                <w:rFonts w:ascii="Times New Roman" w:hAnsi="Times New Roman" w:cs="Times New Roman"/>
                <w:b/>
                <w:bCs/>
                <w:i/>
                <w:iCs/>
                <w:sz w:val="24"/>
                <w:szCs w:val="24"/>
              </w:rPr>
              <w:t>2</w:t>
            </w:r>
            <w:r w:rsidRPr="003E08D1">
              <w:rPr>
                <w:rFonts w:ascii="Times New Roman" w:hAnsi="Times New Roman" w:cs="Times New Roman"/>
                <w:b/>
                <w:bCs/>
                <w:i/>
                <w:iCs/>
                <w:sz w:val="24"/>
                <w:szCs w:val="24"/>
                <w:lang w:val="en-US"/>
              </w:rPr>
              <w:t>Vec</w:t>
            </w:r>
          </w:p>
        </w:tc>
        <w:tc>
          <w:tcPr>
            <w:tcW w:w="2201" w:type="dxa"/>
            <w:noWrap/>
            <w:hideMark/>
          </w:tcPr>
          <w:p w14:paraId="1F677E5D" w14:textId="77777777" w:rsidR="00D372C4" w:rsidRPr="003E08D1" w:rsidRDefault="007B5E2E" w:rsidP="00D372C4">
            <w:pPr>
              <w:spacing w:line="360" w:lineRule="auto"/>
              <w:ind w:firstLine="709"/>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33 114</w:t>
            </w:r>
          </w:p>
        </w:tc>
        <w:tc>
          <w:tcPr>
            <w:tcW w:w="1484" w:type="dxa"/>
            <w:noWrap/>
            <w:hideMark/>
          </w:tcPr>
          <w:p w14:paraId="60677A0B" w14:textId="77777777" w:rsidR="00D372C4" w:rsidRPr="003E08D1" w:rsidRDefault="00D372C4" w:rsidP="00F60CC5">
            <w:pPr>
              <w:spacing w:line="360" w:lineRule="auto"/>
              <w:ind w:firstLine="709"/>
              <w:rPr>
                <w:rFonts w:ascii="Times New Roman" w:hAnsi="Times New Roman" w:cs="Times New Roman"/>
                <w:bCs/>
                <w:sz w:val="24"/>
                <w:szCs w:val="24"/>
                <w:lang w:val="en-US"/>
              </w:rPr>
            </w:pPr>
            <w:r w:rsidRPr="003E08D1">
              <w:rPr>
                <w:rFonts w:ascii="Times New Roman" w:hAnsi="Times New Roman" w:cs="Times New Roman"/>
                <w:bCs/>
                <w:sz w:val="24"/>
                <w:szCs w:val="24"/>
                <w:lang w:val="en-US"/>
              </w:rPr>
              <w:t>77.</w:t>
            </w:r>
            <w:r w:rsidR="00934479" w:rsidRPr="003E08D1">
              <w:rPr>
                <w:rFonts w:ascii="Times New Roman" w:hAnsi="Times New Roman" w:cs="Times New Roman"/>
                <w:bCs/>
                <w:sz w:val="24"/>
                <w:szCs w:val="24"/>
                <w:lang w:val="en-US"/>
              </w:rPr>
              <w:t>35</w:t>
            </w:r>
            <w:r w:rsidRPr="003E08D1">
              <w:rPr>
                <w:rFonts w:ascii="Times New Roman" w:hAnsi="Times New Roman" w:cs="Times New Roman"/>
                <w:bCs/>
                <w:sz w:val="24"/>
                <w:szCs w:val="24"/>
                <w:lang w:val="en-US"/>
              </w:rPr>
              <w:t xml:space="preserve"> %</w:t>
            </w:r>
          </w:p>
        </w:tc>
        <w:tc>
          <w:tcPr>
            <w:tcW w:w="1418" w:type="dxa"/>
            <w:noWrap/>
            <w:hideMark/>
          </w:tcPr>
          <w:p w14:paraId="7CC1E40A" w14:textId="77777777" w:rsidR="00D372C4" w:rsidRPr="003E08D1" w:rsidRDefault="00D372C4" w:rsidP="00D372C4">
            <w:pPr>
              <w:spacing w:line="360" w:lineRule="auto"/>
              <w:jc w:val="both"/>
              <w:rPr>
                <w:rFonts w:ascii="Times New Roman" w:hAnsi="Times New Roman" w:cs="Times New Roman"/>
                <w:bCs/>
                <w:sz w:val="24"/>
                <w:szCs w:val="24"/>
                <w:lang w:val="en-US"/>
              </w:rPr>
            </w:pPr>
            <w:r w:rsidRPr="003E08D1">
              <w:rPr>
                <w:rFonts w:ascii="Times New Roman" w:hAnsi="Times New Roman" w:cs="Times New Roman"/>
                <w:bCs/>
                <w:sz w:val="24"/>
                <w:szCs w:val="24"/>
                <w:lang w:val="en-US"/>
              </w:rPr>
              <w:t>0.8</w:t>
            </w:r>
          </w:p>
        </w:tc>
        <w:tc>
          <w:tcPr>
            <w:tcW w:w="992" w:type="dxa"/>
            <w:noWrap/>
            <w:hideMark/>
          </w:tcPr>
          <w:p w14:paraId="355650FD" w14:textId="77777777" w:rsidR="00D372C4" w:rsidRPr="003E08D1" w:rsidRDefault="00934479" w:rsidP="00D372C4">
            <w:pPr>
              <w:spacing w:line="360" w:lineRule="auto"/>
              <w:jc w:val="both"/>
              <w:rPr>
                <w:rFonts w:ascii="Times New Roman" w:hAnsi="Times New Roman" w:cs="Times New Roman"/>
                <w:bCs/>
                <w:sz w:val="24"/>
                <w:szCs w:val="24"/>
                <w:lang w:val="en-US"/>
              </w:rPr>
            </w:pPr>
            <w:r w:rsidRPr="003E08D1">
              <w:rPr>
                <w:rFonts w:ascii="Times New Roman" w:hAnsi="Times New Roman" w:cs="Times New Roman"/>
                <w:bCs/>
                <w:sz w:val="24"/>
                <w:szCs w:val="24"/>
                <w:lang w:val="en-US"/>
              </w:rPr>
              <w:t>0.77</w:t>
            </w:r>
          </w:p>
        </w:tc>
        <w:tc>
          <w:tcPr>
            <w:tcW w:w="1417" w:type="dxa"/>
            <w:noWrap/>
            <w:hideMark/>
          </w:tcPr>
          <w:p w14:paraId="4B6DCF67" w14:textId="77777777" w:rsidR="00D372C4" w:rsidRPr="003E08D1" w:rsidRDefault="00D372C4" w:rsidP="00D372C4">
            <w:pPr>
              <w:spacing w:line="360" w:lineRule="auto"/>
              <w:ind w:firstLine="709"/>
              <w:jc w:val="both"/>
              <w:rPr>
                <w:rFonts w:ascii="Times New Roman" w:hAnsi="Times New Roman" w:cs="Times New Roman"/>
                <w:bCs/>
                <w:sz w:val="24"/>
                <w:szCs w:val="24"/>
                <w:lang w:val="en-US"/>
              </w:rPr>
            </w:pPr>
            <w:r w:rsidRPr="003E08D1">
              <w:rPr>
                <w:rFonts w:ascii="Times New Roman" w:hAnsi="Times New Roman" w:cs="Times New Roman"/>
                <w:bCs/>
                <w:sz w:val="24"/>
                <w:szCs w:val="24"/>
                <w:lang w:val="en-US"/>
              </w:rPr>
              <w:t>0.79</w:t>
            </w:r>
          </w:p>
        </w:tc>
      </w:tr>
      <w:tr w:rsidR="00D372C4" w:rsidRPr="003E08D1" w14:paraId="617ADFE6" w14:textId="77777777" w:rsidTr="00F60CC5">
        <w:trPr>
          <w:trHeight w:val="300"/>
        </w:trPr>
        <w:tc>
          <w:tcPr>
            <w:tcW w:w="1668" w:type="dxa"/>
            <w:noWrap/>
            <w:hideMark/>
          </w:tcPr>
          <w:p w14:paraId="64B090F7" w14:textId="77777777" w:rsidR="00D372C4" w:rsidRPr="003E08D1" w:rsidRDefault="00550718" w:rsidP="00550718">
            <w:pPr>
              <w:rPr>
                <w:rFonts w:ascii="Times New Roman" w:hAnsi="Times New Roman" w:cs="Times New Roman"/>
                <w:b/>
                <w:bCs/>
                <w:i/>
                <w:iCs/>
                <w:sz w:val="24"/>
                <w:szCs w:val="24"/>
                <w:lang w:val="en-US"/>
              </w:rPr>
            </w:pPr>
            <w:r w:rsidRPr="003E08D1">
              <w:rPr>
                <w:rFonts w:ascii="Times New Roman" w:hAnsi="Times New Roman" w:cs="Times New Roman"/>
                <w:b/>
                <w:bCs/>
                <w:i/>
                <w:iCs/>
                <w:sz w:val="24"/>
                <w:szCs w:val="24"/>
                <w:lang w:val="en-US"/>
              </w:rPr>
              <w:t>is-a Path + FastText</w:t>
            </w:r>
          </w:p>
        </w:tc>
        <w:tc>
          <w:tcPr>
            <w:tcW w:w="2201" w:type="dxa"/>
            <w:noWrap/>
            <w:hideMark/>
          </w:tcPr>
          <w:p w14:paraId="64B63296" w14:textId="77777777" w:rsidR="00D372C4" w:rsidRPr="003E08D1" w:rsidRDefault="001940AC" w:rsidP="00D372C4">
            <w:pPr>
              <w:spacing w:line="360" w:lineRule="auto"/>
              <w:ind w:firstLine="709"/>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33 803</w:t>
            </w:r>
          </w:p>
        </w:tc>
        <w:tc>
          <w:tcPr>
            <w:tcW w:w="1484" w:type="dxa"/>
            <w:noWrap/>
            <w:hideMark/>
          </w:tcPr>
          <w:p w14:paraId="3CBFA30C" w14:textId="77777777" w:rsidR="00D372C4" w:rsidRPr="003E08D1" w:rsidRDefault="00D372C4" w:rsidP="00F60CC5">
            <w:pPr>
              <w:spacing w:line="360" w:lineRule="auto"/>
              <w:ind w:firstLine="709"/>
              <w:rPr>
                <w:rFonts w:ascii="Times New Roman" w:hAnsi="Times New Roman" w:cs="Times New Roman"/>
                <w:b/>
                <w:bCs/>
                <w:sz w:val="24"/>
                <w:szCs w:val="24"/>
                <w:lang w:val="en-US"/>
              </w:rPr>
            </w:pPr>
            <w:r w:rsidRPr="003E08D1">
              <w:rPr>
                <w:rFonts w:ascii="Times New Roman" w:hAnsi="Times New Roman" w:cs="Times New Roman"/>
                <w:b/>
                <w:bCs/>
                <w:sz w:val="24"/>
                <w:szCs w:val="24"/>
                <w:lang w:val="en-US"/>
              </w:rPr>
              <w:t>80.</w:t>
            </w:r>
            <w:r w:rsidR="00A2130A" w:rsidRPr="003E08D1">
              <w:rPr>
                <w:rFonts w:ascii="Times New Roman" w:hAnsi="Times New Roman" w:cs="Times New Roman"/>
                <w:b/>
                <w:bCs/>
                <w:sz w:val="24"/>
                <w:szCs w:val="24"/>
                <w:lang w:val="en-US"/>
              </w:rPr>
              <w:t>63</w:t>
            </w:r>
            <w:r w:rsidRPr="003E08D1">
              <w:rPr>
                <w:rFonts w:ascii="Times New Roman" w:hAnsi="Times New Roman" w:cs="Times New Roman"/>
                <w:b/>
                <w:bCs/>
                <w:sz w:val="24"/>
                <w:szCs w:val="24"/>
                <w:lang w:val="en-US"/>
              </w:rPr>
              <w:t xml:space="preserve"> %</w:t>
            </w:r>
          </w:p>
        </w:tc>
        <w:tc>
          <w:tcPr>
            <w:tcW w:w="1418" w:type="dxa"/>
            <w:noWrap/>
            <w:hideMark/>
          </w:tcPr>
          <w:p w14:paraId="1EDED52F" w14:textId="77777777" w:rsidR="00D372C4" w:rsidRPr="003E08D1" w:rsidRDefault="00D372C4" w:rsidP="00D372C4">
            <w:pPr>
              <w:spacing w:line="360" w:lineRule="auto"/>
              <w:jc w:val="both"/>
              <w:rPr>
                <w:rFonts w:ascii="Times New Roman" w:hAnsi="Times New Roman" w:cs="Times New Roman"/>
                <w:bCs/>
                <w:sz w:val="24"/>
                <w:szCs w:val="24"/>
                <w:lang w:val="en-US"/>
              </w:rPr>
            </w:pPr>
            <w:r w:rsidRPr="003E08D1">
              <w:rPr>
                <w:rFonts w:ascii="Times New Roman" w:hAnsi="Times New Roman" w:cs="Times New Roman"/>
                <w:bCs/>
                <w:sz w:val="24"/>
                <w:szCs w:val="24"/>
                <w:lang w:val="en-US"/>
              </w:rPr>
              <w:t>0.81</w:t>
            </w:r>
          </w:p>
        </w:tc>
        <w:tc>
          <w:tcPr>
            <w:tcW w:w="992" w:type="dxa"/>
            <w:noWrap/>
            <w:hideMark/>
          </w:tcPr>
          <w:p w14:paraId="65A52D09" w14:textId="77777777" w:rsidR="00D372C4" w:rsidRPr="003E08D1" w:rsidRDefault="00D372C4" w:rsidP="00D372C4">
            <w:pPr>
              <w:spacing w:line="360" w:lineRule="auto"/>
              <w:jc w:val="both"/>
              <w:rPr>
                <w:rFonts w:ascii="Times New Roman" w:hAnsi="Times New Roman" w:cs="Times New Roman"/>
                <w:b/>
                <w:bCs/>
                <w:sz w:val="24"/>
                <w:szCs w:val="24"/>
                <w:lang w:val="en-US"/>
              </w:rPr>
            </w:pPr>
            <w:r w:rsidRPr="003E08D1">
              <w:rPr>
                <w:rFonts w:ascii="Times New Roman" w:hAnsi="Times New Roman" w:cs="Times New Roman"/>
                <w:b/>
                <w:bCs/>
                <w:sz w:val="24"/>
                <w:szCs w:val="24"/>
                <w:lang w:val="en-US"/>
              </w:rPr>
              <w:t>0.81</w:t>
            </w:r>
          </w:p>
        </w:tc>
        <w:tc>
          <w:tcPr>
            <w:tcW w:w="1417" w:type="dxa"/>
            <w:noWrap/>
            <w:hideMark/>
          </w:tcPr>
          <w:p w14:paraId="0CBD9E9F" w14:textId="77777777" w:rsidR="00D372C4" w:rsidRPr="003E08D1" w:rsidRDefault="00D372C4" w:rsidP="00D372C4">
            <w:pPr>
              <w:spacing w:line="360" w:lineRule="auto"/>
              <w:ind w:firstLine="709"/>
              <w:jc w:val="both"/>
              <w:rPr>
                <w:rFonts w:ascii="Times New Roman" w:hAnsi="Times New Roman" w:cs="Times New Roman"/>
                <w:b/>
                <w:bCs/>
                <w:sz w:val="24"/>
                <w:szCs w:val="24"/>
                <w:lang w:val="en-US"/>
              </w:rPr>
            </w:pPr>
            <w:r w:rsidRPr="003E08D1">
              <w:rPr>
                <w:rFonts w:ascii="Times New Roman" w:hAnsi="Times New Roman" w:cs="Times New Roman"/>
                <w:b/>
                <w:bCs/>
                <w:sz w:val="24"/>
                <w:szCs w:val="24"/>
                <w:lang w:val="en-US"/>
              </w:rPr>
              <w:t>0.81</w:t>
            </w:r>
          </w:p>
        </w:tc>
      </w:tr>
      <w:tr w:rsidR="00D372C4" w:rsidRPr="003E08D1" w14:paraId="7AD53A18" w14:textId="77777777" w:rsidTr="00F60CC5">
        <w:trPr>
          <w:trHeight w:val="600"/>
        </w:trPr>
        <w:tc>
          <w:tcPr>
            <w:tcW w:w="1668" w:type="dxa"/>
            <w:hideMark/>
          </w:tcPr>
          <w:p w14:paraId="41EC65DA" w14:textId="77777777" w:rsidR="00D372C4" w:rsidRPr="003E08D1" w:rsidRDefault="00D372C4" w:rsidP="00550718">
            <w:pPr>
              <w:rPr>
                <w:rFonts w:ascii="Times New Roman" w:hAnsi="Times New Roman" w:cs="Times New Roman"/>
                <w:b/>
                <w:bCs/>
                <w:i/>
                <w:iCs/>
                <w:sz w:val="24"/>
                <w:szCs w:val="24"/>
              </w:rPr>
            </w:pPr>
            <w:r w:rsidRPr="003E08D1">
              <w:rPr>
                <w:rFonts w:ascii="Times New Roman" w:hAnsi="Times New Roman" w:cs="Times New Roman"/>
                <w:b/>
                <w:bCs/>
                <w:i/>
                <w:iCs/>
                <w:sz w:val="24"/>
                <w:szCs w:val="24"/>
              </w:rPr>
              <w:t xml:space="preserve">Взвешивание на основе косинусной близости </w:t>
            </w:r>
            <w:r w:rsidR="00550718" w:rsidRPr="003E08D1">
              <w:rPr>
                <w:rFonts w:ascii="Times New Roman" w:hAnsi="Times New Roman" w:cs="Times New Roman"/>
                <w:b/>
                <w:bCs/>
                <w:i/>
                <w:iCs/>
                <w:sz w:val="24"/>
                <w:szCs w:val="24"/>
              </w:rPr>
              <w:t>контекстных векторов BERT</w:t>
            </w:r>
          </w:p>
        </w:tc>
        <w:tc>
          <w:tcPr>
            <w:tcW w:w="2201" w:type="dxa"/>
            <w:hideMark/>
          </w:tcPr>
          <w:p w14:paraId="250C3A3B" w14:textId="77777777" w:rsidR="00D372C4" w:rsidRPr="003E08D1" w:rsidRDefault="00A91E75" w:rsidP="00D372C4">
            <w:pPr>
              <w:spacing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32 808</w:t>
            </w:r>
          </w:p>
        </w:tc>
        <w:tc>
          <w:tcPr>
            <w:tcW w:w="1484" w:type="dxa"/>
            <w:hideMark/>
          </w:tcPr>
          <w:p w14:paraId="6122C1B3" w14:textId="77777777" w:rsidR="00D372C4" w:rsidRPr="003E08D1" w:rsidRDefault="00D372C4" w:rsidP="00F60CC5">
            <w:pPr>
              <w:spacing w:line="360" w:lineRule="auto"/>
              <w:ind w:firstLine="709"/>
              <w:rPr>
                <w:rFonts w:ascii="Times New Roman" w:hAnsi="Times New Roman" w:cs="Times New Roman"/>
                <w:bCs/>
                <w:sz w:val="24"/>
                <w:szCs w:val="24"/>
              </w:rPr>
            </w:pPr>
            <w:r w:rsidRPr="003E08D1">
              <w:rPr>
                <w:rFonts w:ascii="Times New Roman" w:hAnsi="Times New Roman" w:cs="Times New Roman"/>
                <w:bCs/>
                <w:sz w:val="24"/>
                <w:szCs w:val="24"/>
              </w:rPr>
              <w:t>80.</w:t>
            </w:r>
            <w:r w:rsidR="00A2130A" w:rsidRPr="003E08D1">
              <w:rPr>
                <w:rFonts w:ascii="Times New Roman" w:hAnsi="Times New Roman" w:cs="Times New Roman"/>
                <w:bCs/>
                <w:sz w:val="24"/>
                <w:szCs w:val="24"/>
                <w:lang w:val="en-US"/>
              </w:rPr>
              <w:t>3</w:t>
            </w:r>
            <w:r w:rsidR="00A2130A" w:rsidRPr="003E08D1">
              <w:rPr>
                <w:rFonts w:ascii="Times New Roman" w:hAnsi="Times New Roman" w:cs="Times New Roman"/>
                <w:bCs/>
                <w:sz w:val="24"/>
                <w:szCs w:val="24"/>
              </w:rPr>
              <w:t>5</w:t>
            </w:r>
            <w:r w:rsidRPr="003E08D1">
              <w:rPr>
                <w:rFonts w:ascii="Times New Roman" w:hAnsi="Times New Roman" w:cs="Times New Roman"/>
                <w:bCs/>
                <w:sz w:val="24"/>
                <w:szCs w:val="24"/>
              </w:rPr>
              <w:t xml:space="preserve"> %</w:t>
            </w:r>
          </w:p>
        </w:tc>
        <w:tc>
          <w:tcPr>
            <w:tcW w:w="1418" w:type="dxa"/>
            <w:hideMark/>
          </w:tcPr>
          <w:p w14:paraId="0D6DC8D2" w14:textId="77777777" w:rsidR="00D372C4" w:rsidRPr="003E08D1" w:rsidRDefault="00D372C4" w:rsidP="00D372C4">
            <w:pPr>
              <w:spacing w:line="360" w:lineRule="auto"/>
              <w:jc w:val="both"/>
              <w:rPr>
                <w:rFonts w:ascii="Times New Roman" w:hAnsi="Times New Roman" w:cs="Times New Roman"/>
                <w:bCs/>
                <w:sz w:val="24"/>
                <w:szCs w:val="24"/>
              </w:rPr>
            </w:pPr>
            <w:r w:rsidRPr="003E08D1">
              <w:rPr>
                <w:rFonts w:ascii="Times New Roman" w:hAnsi="Times New Roman" w:cs="Times New Roman"/>
                <w:bCs/>
                <w:sz w:val="24"/>
                <w:szCs w:val="24"/>
              </w:rPr>
              <w:t>0.81</w:t>
            </w:r>
          </w:p>
        </w:tc>
        <w:tc>
          <w:tcPr>
            <w:tcW w:w="992" w:type="dxa"/>
            <w:hideMark/>
          </w:tcPr>
          <w:p w14:paraId="47BDDD21" w14:textId="77777777" w:rsidR="00D372C4" w:rsidRPr="003E08D1" w:rsidRDefault="00A2130A" w:rsidP="00D372C4">
            <w:pPr>
              <w:spacing w:line="360" w:lineRule="auto"/>
              <w:jc w:val="both"/>
              <w:rPr>
                <w:rFonts w:ascii="Times New Roman" w:hAnsi="Times New Roman" w:cs="Times New Roman"/>
                <w:bCs/>
                <w:sz w:val="24"/>
                <w:szCs w:val="24"/>
                <w:lang w:val="en-US"/>
              </w:rPr>
            </w:pPr>
            <w:r w:rsidRPr="003E08D1">
              <w:rPr>
                <w:rFonts w:ascii="Times New Roman" w:hAnsi="Times New Roman" w:cs="Times New Roman"/>
                <w:bCs/>
                <w:sz w:val="24"/>
                <w:szCs w:val="24"/>
              </w:rPr>
              <w:t>0.8</w:t>
            </w:r>
          </w:p>
        </w:tc>
        <w:tc>
          <w:tcPr>
            <w:tcW w:w="1417" w:type="dxa"/>
            <w:hideMark/>
          </w:tcPr>
          <w:p w14:paraId="59D927B5" w14:textId="77777777" w:rsidR="00D372C4" w:rsidRPr="003E08D1" w:rsidRDefault="00D372C4" w:rsidP="00D372C4">
            <w:pPr>
              <w:spacing w:line="360" w:lineRule="auto"/>
              <w:ind w:firstLine="709"/>
              <w:jc w:val="both"/>
              <w:rPr>
                <w:rFonts w:ascii="Times New Roman" w:hAnsi="Times New Roman" w:cs="Times New Roman"/>
                <w:b/>
                <w:bCs/>
                <w:sz w:val="24"/>
                <w:szCs w:val="24"/>
                <w:lang w:val="en-US"/>
              </w:rPr>
            </w:pPr>
            <w:r w:rsidRPr="003E08D1">
              <w:rPr>
                <w:rFonts w:ascii="Times New Roman" w:hAnsi="Times New Roman" w:cs="Times New Roman"/>
                <w:b/>
                <w:bCs/>
                <w:sz w:val="24"/>
                <w:szCs w:val="24"/>
              </w:rPr>
              <w:t>0.81</w:t>
            </w:r>
          </w:p>
        </w:tc>
      </w:tr>
    </w:tbl>
    <w:p w14:paraId="6122A7C6" w14:textId="77777777" w:rsidR="002F6C4D" w:rsidRPr="003E08D1" w:rsidRDefault="002F6C4D" w:rsidP="00D92656">
      <w:pPr>
        <w:spacing w:after="0" w:line="360" w:lineRule="auto"/>
        <w:ind w:firstLine="709"/>
        <w:jc w:val="both"/>
        <w:rPr>
          <w:rFonts w:ascii="Times New Roman" w:hAnsi="Times New Roman" w:cs="Times New Roman"/>
          <w:sz w:val="24"/>
          <w:szCs w:val="24"/>
          <w:lang w:val="en-US"/>
        </w:rPr>
      </w:pPr>
    </w:p>
    <w:p w14:paraId="098B36EB" w14:textId="77777777" w:rsidR="00BA4F29" w:rsidRPr="003E08D1" w:rsidRDefault="00BA4F29"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Как можно увидеть из таблицы многим методам взвешивания удалось достичь </w:t>
      </w:r>
      <w:r w:rsidRPr="003E08D1">
        <w:rPr>
          <w:rFonts w:ascii="Times New Roman" w:hAnsi="Times New Roman" w:cs="Times New Roman"/>
          <w:sz w:val="24"/>
          <w:szCs w:val="24"/>
          <w:lang w:val="en-US"/>
        </w:rPr>
        <w:t>F</w:t>
      </w:r>
      <w:r w:rsidRPr="003E08D1">
        <w:rPr>
          <w:rFonts w:ascii="Times New Roman" w:hAnsi="Times New Roman" w:cs="Times New Roman"/>
          <w:sz w:val="24"/>
          <w:szCs w:val="24"/>
        </w:rPr>
        <w:t xml:space="preserve">1-меры 80% - на основе контекстных векторов </w:t>
      </w:r>
      <w:r w:rsidRPr="003E08D1">
        <w:rPr>
          <w:rFonts w:ascii="Times New Roman" w:hAnsi="Times New Roman" w:cs="Times New Roman"/>
          <w:sz w:val="24"/>
          <w:szCs w:val="24"/>
          <w:lang w:val="en-US"/>
        </w:rPr>
        <w:t>BERT</w:t>
      </w:r>
      <w:r w:rsidRPr="003E08D1">
        <w:rPr>
          <w:rFonts w:ascii="Times New Roman" w:hAnsi="Times New Roman" w:cs="Times New Roman"/>
          <w:sz w:val="24"/>
          <w:szCs w:val="24"/>
        </w:rPr>
        <w:t xml:space="preserve">, векторов сокращённой размерности </w:t>
      </w:r>
      <w:r w:rsidRPr="003E08D1">
        <w:rPr>
          <w:rFonts w:ascii="Times New Roman" w:hAnsi="Times New Roman" w:cs="Times New Roman"/>
          <w:sz w:val="24"/>
          <w:szCs w:val="24"/>
          <w:lang w:val="en-US"/>
        </w:rPr>
        <w:t>FastText</w:t>
      </w:r>
      <w:r w:rsidRPr="003E08D1">
        <w:rPr>
          <w:rFonts w:ascii="Times New Roman" w:hAnsi="Times New Roman" w:cs="Times New Roman"/>
          <w:sz w:val="24"/>
          <w:szCs w:val="24"/>
        </w:rPr>
        <w:t>, кратчайшего пути по дереву тезаурусу. Эти же методы позволяют добавить порядка 30 000 новых размеченных пар в корпус.</w:t>
      </w:r>
    </w:p>
    <w:p w14:paraId="3CC67CA2" w14:textId="77777777" w:rsidR="00BA4F29" w:rsidRPr="003E08D1" w:rsidRDefault="00BA4F29" w:rsidP="00BA4F29">
      <w:pPr>
        <w:pStyle w:val="1"/>
      </w:pPr>
      <w:r w:rsidRPr="003E08D1">
        <w:lastRenderedPageBreak/>
        <w:t>4. Анализ ошибок</w:t>
      </w:r>
    </w:p>
    <w:p w14:paraId="25A83396" w14:textId="77777777" w:rsidR="00BA4F29" w:rsidRPr="003E08D1" w:rsidRDefault="00EC6DE0"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Ошибки, то есть коллокации со снятой многозначностью, автоматическая семантическая разметка которых не совпадает с «золотым стандартом», распределены следующим образом между </w:t>
      </w:r>
      <w:r w:rsidR="00C8600B" w:rsidRPr="003E08D1">
        <w:rPr>
          <w:rFonts w:ascii="Times New Roman" w:hAnsi="Times New Roman" w:cs="Times New Roman"/>
          <w:sz w:val="24"/>
          <w:szCs w:val="24"/>
        </w:rPr>
        <w:t>сем</w:t>
      </w:r>
      <w:r w:rsidRPr="003E08D1">
        <w:rPr>
          <w:rFonts w:ascii="Times New Roman" w:hAnsi="Times New Roman" w:cs="Times New Roman"/>
          <w:sz w:val="24"/>
          <w:szCs w:val="24"/>
        </w:rPr>
        <w:t>ью приведёнными в таблице моделями:</w:t>
      </w:r>
    </w:p>
    <w:p w14:paraId="40CFC813" w14:textId="77777777" w:rsidR="00EC6DE0" w:rsidRPr="003E08D1" w:rsidRDefault="00EC6DE0" w:rsidP="00EC6DE0">
      <w:pPr>
        <w:pStyle w:val="a9"/>
        <w:keepNext/>
      </w:pPr>
      <w:r w:rsidRPr="003E08D1">
        <w:t xml:space="preserve">Таблица </w:t>
      </w:r>
      <w:fldSimple w:instr=" SEQ Таблица \* ARABIC ">
        <w:r w:rsidR="003E08D1">
          <w:rPr>
            <w:noProof/>
          </w:rPr>
          <w:t>3</w:t>
        </w:r>
      </w:fldSimple>
    </w:p>
    <w:tbl>
      <w:tblPr>
        <w:tblStyle w:val="a8"/>
        <w:tblW w:w="0" w:type="auto"/>
        <w:tblLook w:val="04A0" w:firstRow="1" w:lastRow="0" w:firstColumn="1" w:lastColumn="0" w:noHBand="0" w:noVBand="1"/>
      </w:tblPr>
      <w:tblGrid>
        <w:gridCol w:w="4643"/>
        <w:gridCol w:w="4643"/>
      </w:tblGrid>
      <w:tr w:rsidR="00EC6DE0" w:rsidRPr="003E08D1" w14:paraId="71096826" w14:textId="77777777" w:rsidTr="00EC6DE0">
        <w:tc>
          <w:tcPr>
            <w:tcW w:w="4643" w:type="dxa"/>
          </w:tcPr>
          <w:p w14:paraId="7E3B5EC9"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Сколько моделей допустили ошибку</w:t>
            </w:r>
          </w:p>
        </w:tc>
        <w:tc>
          <w:tcPr>
            <w:tcW w:w="4643" w:type="dxa"/>
          </w:tcPr>
          <w:p w14:paraId="46B035B6"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Количество коллокаций</w:t>
            </w:r>
          </w:p>
        </w:tc>
      </w:tr>
      <w:tr w:rsidR="00EC6DE0" w:rsidRPr="003E08D1" w14:paraId="01AE5B99" w14:textId="77777777" w:rsidTr="00EC6DE0">
        <w:tc>
          <w:tcPr>
            <w:tcW w:w="4643" w:type="dxa"/>
          </w:tcPr>
          <w:p w14:paraId="10ED5C44"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1</w:t>
            </w:r>
          </w:p>
        </w:tc>
        <w:tc>
          <w:tcPr>
            <w:tcW w:w="4643" w:type="dxa"/>
          </w:tcPr>
          <w:p w14:paraId="7CF943E3" w14:textId="77777777" w:rsidR="00EC6DE0" w:rsidRPr="003E08D1" w:rsidRDefault="00C8600B" w:rsidP="00D92656">
            <w:pPr>
              <w:spacing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6</w:t>
            </w:r>
          </w:p>
        </w:tc>
      </w:tr>
      <w:tr w:rsidR="00EC6DE0" w:rsidRPr="003E08D1" w14:paraId="01643887" w14:textId="77777777" w:rsidTr="00EC6DE0">
        <w:tc>
          <w:tcPr>
            <w:tcW w:w="4643" w:type="dxa"/>
          </w:tcPr>
          <w:p w14:paraId="18FCA113"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2</w:t>
            </w:r>
          </w:p>
        </w:tc>
        <w:tc>
          <w:tcPr>
            <w:tcW w:w="4643" w:type="dxa"/>
          </w:tcPr>
          <w:p w14:paraId="2EBC1AFD"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35</w:t>
            </w:r>
          </w:p>
        </w:tc>
      </w:tr>
      <w:tr w:rsidR="00EC6DE0" w:rsidRPr="003E08D1" w14:paraId="6E67EB64" w14:textId="77777777" w:rsidTr="00EC6DE0">
        <w:tc>
          <w:tcPr>
            <w:tcW w:w="4643" w:type="dxa"/>
          </w:tcPr>
          <w:p w14:paraId="7CD933A2"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3</w:t>
            </w:r>
          </w:p>
        </w:tc>
        <w:tc>
          <w:tcPr>
            <w:tcW w:w="4643" w:type="dxa"/>
          </w:tcPr>
          <w:p w14:paraId="339ECE95" w14:textId="77777777" w:rsidR="00EC6DE0" w:rsidRPr="003E08D1" w:rsidRDefault="00C8600B" w:rsidP="00D92656">
            <w:pPr>
              <w:spacing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rPr>
              <w:t>1</w:t>
            </w:r>
            <w:r w:rsidRPr="003E08D1">
              <w:rPr>
                <w:rFonts w:ascii="Times New Roman" w:hAnsi="Times New Roman" w:cs="Times New Roman"/>
                <w:sz w:val="24"/>
                <w:szCs w:val="24"/>
                <w:lang w:val="en-US"/>
              </w:rPr>
              <w:t>8</w:t>
            </w:r>
          </w:p>
        </w:tc>
      </w:tr>
      <w:tr w:rsidR="00EC6DE0" w:rsidRPr="003E08D1" w14:paraId="6CF60CAD" w14:textId="77777777" w:rsidTr="00EC6DE0">
        <w:tc>
          <w:tcPr>
            <w:tcW w:w="4643" w:type="dxa"/>
          </w:tcPr>
          <w:p w14:paraId="23BE3D30"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4</w:t>
            </w:r>
          </w:p>
        </w:tc>
        <w:tc>
          <w:tcPr>
            <w:tcW w:w="4643" w:type="dxa"/>
          </w:tcPr>
          <w:p w14:paraId="543E169B" w14:textId="77777777" w:rsidR="00EC6DE0" w:rsidRPr="003E08D1" w:rsidRDefault="00C8600B" w:rsidP="00D92656">
            <w:pPr>
              <w:spacing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9</w:t>
            </w:r>
          </w:p>
        </w:tc>
      </w:tr>
      <w:tr w:rsidR="00EC6DE0" w:rsidRPr="003E08D1" w14:paraId="01BB476A" w14:textId="77777777" w:rsidTr="00EC6DE0">
        <w:tc>
          <w:tcPr>
            <w:tcW w:w="4643" w:type="dxa"/>
          </w:tcPr>
          <w:p w14:paraId="365136EB"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5</w:t>
            </w:r>
          </w:p>
        </w:tc>
        <w:tc>
          <w:tcPr>
            <w:tcW w:w="4643" w:type="dxa"/>
          </w:tcPr>
          <w:p w14:paraId="64B4A8C4" w14:textId="77777777" w:rsidR="00EC6DE0" w:rsidRPr="003E08D1" w:rsidRDefault="00C8600B" w:rsidP="00D92656">
            <w:pPr>
              <w:spacing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37</w:t>
            </w:r>
          </w:p>
        </w:tc>
      </w:tr>
      <w:tr w:rsidR="00EC6DE0" w:rsidRPr="003E08D1" w14:paraId="620DD10B" w14:textId="77777777" w:rsidTr="00EC6DE0">
        <w:tc>
          <w:tcPr>
            <w:tcW w:w="4643" w:type="dxa"/>
          </w:tcPr>
          <w:p w14:paraId="08AF69AE"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6</w:t>
            </w:r>
          </w:p>
        </w:tc>
        <w:tc>
          <w:tcPr>
            <w:tcW w:w="4643" w:type="dxa"/>
          </w:tcPr>
          <w:p w14:paraId="4C75E638" w14:textId="77777777" w:rsidR="00EC6DE0" w:rsidRPr="003E08D1" w:rsidRDefault="00C8600B" w:rsidP="00D92656">
            <w:pPr>
              <w:spacing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15</w:t>
            </w:r>
          </w:p>
        </w:tc>
      </w:tr>
      <w:tr w:rsidR="00EC6DE0" w:rsidRPr="003E08D1" w14:paraId="63505BF6" w14:textId="77777777" w:rsidTr="00EC6DE0">
        <w:tc>
          <w:tcPr>
            <w:tcW w:w="4643" w:type="dxa"/>
          </w:tcPr>
          <w:p w14:paraId="47197454" w14:textId="77777777" w:rsidR="00EC6DE0" w:rsidRPr="003E08D1" w:rsidRDefault="00EC6DE0" w:rsidP="00D92656">
            <w:pPr>
              <w:spacing w:line="360" w:lineRule="auto"/>
              <w:jc w:val="both"/>
              <w:rPr>
                <w:rFonts w:ascii="Times New Roman" w:hAnsi="Times New Roman" w:cs="Times New Roman"/>
                <w:sz w:val="24"/>
                <w:szCs w:val="24"/>
              </w:rPr>
            </w:pPr>
            <w:r w:rsidRPr="003E08D1">
              <w:rPr>
                <w:rFonts w:ascii="Times New Roman" w:hAnsi="Times New Roman" w:cs="Times New Roman"/>
                <w:sz w:val="24"/>
                <w:szCs w:val="24"/>
              </w:rPr>
              <w:t>7</w:t>
            </w:r>
          </w:p>
        </w:tc>
        <w:tc>
          <w:tcPr>
            <w:tcW w:w="4643" w:type="dxa"/>
          </w:tcPr>
          <w:p w14:paraId="3690927B" w14:textId="77777777" w:rsidR="00EC6DE0" w:rsidRPr="003E08D1" w:rsidRDefault="00C8600B" w:rsidP="00D92656">
            <w:pPr>
              <w:spacing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257</w:t>
            </w:r>
          </w:p>
        </w:tc>
      </w:tr>
      <w:tr w:rsidR="00EC6DE0" w:rsidRPr="003E08D1" w14:paraId="733901C3" w14:textId="77777777" w:rsidTr="00EC6DE0">
        <w:tc>
          <w:tcPr>
            <w:tcW w:w="4643" w:type="dxa"/>
          </w:tcPr>
          <w:p w14:paraId="1CE4E00F" w14:textId="77777777" w:rsidR="00EC6DE0" w:rsidRPr="003E08D1" w:rsidRDefault="00EC6DE0" w:rsidP="00D92656">
            <w:pPr>
              <w:spacing w:line="360" w:lineRule="auto"/>
              <w:jc w:val="both"/>
              <w:rPr>
                <w:rFonts w:ascii="Times New Roman" w:hAnsi="Times New Roman" w:cs="Times New Roman"/>
                <w:sz w:val="24"/>
                <w:szCs w:val="24"/>
              </w:rPr>
            </w:pPr>
          </w:p>
        </w:tc>
        <w:tc>
          <w:tcPr>
            <w:tcW w:w="4643" w:type="dxa"/>
          </w:tcPr>
          <w:p w14:paraId="13746450" w14:textId="77777777" w:rsidR="00EC6DE0" w:rsidRPr="003E08D1" w:rsidRDefault="00EC6DE0" w:rsidP="00D92656">
            <w:pPr>
              <w:spacing w:line="360" w:lineRule="auto"/>
              <w:jc w:val="both"/>
              <w:rPr>
                <w:rFonts w:ascii="Times New Roman" w:hAnsi="Times New Roman" w:cs="Times New Roman"/>
                <w:b/>
                <w:sz w:val="24"/>
                <w:szCs w:val="24"/>
              </w:rPr>
            </w:pPr>
            <w:r w:rsidRPr="003E08D1">
              <w:rPr>
                <w:rFonts w:ascii="Times New Roman" w:hAnsi="Times New Roman" w:cs="Times New Roman"/>
                <w:b/>
                <w:sz w:val="24"/>
                <w:szCs w:val="24"/>
              </w:rPr>
              <w:t>377</w:t>
            </w:r>
          </w:p>
        </w:tc>
      </w:tr>
    </w:tbl>
    <w:p w14:paraId="6D059896" w14:textId="77777777" w:rsidR="00EC6DE0" w:rsidRPr="003E08D1" w:rsidRDefault="00EC6DE0" w:rsidP="00D92656">
      <w:pPr>
        <w:spacing w:after="0" w:line="360" w:lineRule="auto"/>
        <w:ind w:firstLine="709"/>
        <w:jc w:val="both"/>
        <w:rPr>
          <w:rFonts w:ascii="Times New Roman" w:hAnsi="Times New Roman" w:cs="Times New Roman"/>
          <w:sz w:val="24"/>
          <w:szCs w:val="24"/>
        </w:rPr>
      </w:pPr>
    </w:p>
    <w:p w14:paraId="0ABBB159" w14:textId="77777777" w:rsidR="00EC6DE0" w:rsidRPr="003E08D1" w:rsidRDefault="00EC6DE0"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Как видно из таблицы, в 257 коллокациях (68.2%) ошиблось семь моделей из </w:t>
      </w:r>
      <w:r w:rsidR="00C8600B" w:rsidRPr="003E08D1">
        <w:rPr>
          <w:rFonts w:ascii="Times New Roman" w:hAnsi="Times New Roman" w:cs="Times New Roman"/>
          <w:sz w:val="24"/>
          <w:szCs w:val="24"/>
        </w:rPr>
        <w:t>сем</w:t>
      </w:r>
      <w:r w:rsidRPr="003E08D1">
        <w:rPr>
          <w:rFonts w:ascii="Times New Roman" w:hAnsi="Times New Roman" w:cs="Times New Roman"/>
          <w:sz w:val="24"/>
          <w:szCs w:val="24"/>
        </w:rPr>
        <w:t>и</w:t>
      </w:r>
      <w:r w:rsidR="00ED56C3" w:rsidRPr="003E08D1">
        <w:rPr>
          <w:rFonts w:ascii="Times New Roman" w:hAnsi="Times New Roman" w:cs="Times New Roman"/>
          <w:sz w:val="24"/>
          <w:szCs w:val="24"/>
        </w:rPr>
        <w:t>, то есть в большинстве случаев коллокации вызывают затруднения у всех моделей</w:t>
      </w:r>
      <w:r w:rsidRPr="003E08D1">
        <w:rPr>
          <w:rFonts w:ascii="Times New Roman" w:hAnsi="Times New Roman" w:cs="Times New Roman"/>
          <w:sz w:val="24"/>
          <w:szCs w:val="24"/>
        </w:rPr>
        <w:t>.</w:t>
      </w:r>
    </w:p>
    <w:p w14:paraId="5D8F6ABD" w14:textId="77777777" w:rsidR="00564DF3" w:rsidRPr="003E08D1" w:rsidRDefault="00564DF3"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В данном разделе приводится анализ только таких коллокаций, в разметке которых ошиблись все модели. Всего их 257 (68.2% от всех пар с ошибками).</w:t>
      </w:r>
    </w:p>
    <w:p w14:paraId="61FEB278" w14:textId="77777777" w:rsidR="00684B9A" w:rsidRPr="003E08D1" w:rsidRDefault="00684B9A"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К категории пар, при разметке которых ошиблись все изученные методы, </w:t>
      </w:r>
      <w:r w:rsidR="00564DF3" w:rsidRPr="003E08D1">
        <w:rPr>
          <w:rFonts w:ascii="Times New Roman" w:hAnsi="Times New Roman" w:cs="Times New Roman"/>
          <w:sz w:val="24"/>
          <w:szCs w:val="24"/>
        </w:rPr>
        <w:t xml:space="preserve">этой категории </w:t>
      </w:r>
      <w:r w:rsidRPr="003E08D1">
        <w:rPr>
          <w:rFonts w:ascii="Times New Roman" w:hAnsi="Times New Roman" w:cs="Times New Roman"/>
          <w:sz w:val="24"/>
          <w:szCs w:val="24"/>
        </w:rPr>
        <w:t xml:space="preserve">относятся в том числе те, для лексем в составе которых в рамках группировок не нашлось подходящих слов-родственников, которые бы помогли при снятии многозначности. Например, при разметке коллокации </w:t>
      </w:r>
      <w:r w:rsidRPr="003E08D1">
        <w:rPr>
          <w:rFonts w:ascii="Times New Roman" w:hAnsi="Times New Roman" w:cs="Times New Roman"/>
          <w:i/>
          <w:sz w:val="24"/>
          <w:szCs w:val="24"/>
        </w:rPr>
        <w:t>('праздничный', 'концерт')</w:t>
      </w:r>
      <w:r w:rsidRPr="003E08D1">
        <w:rPr>
          <w:rFonts w:ascii="Times New Roman" w:hAnsi="Times New Roman" w:cs="Times New Roman"/>
          <w:sz w:val="24"/>
          <w:szCs w:val="24"/>
        </w:rPr>
        <w:t xml:space="preserve"> все семь методов допустили ошибку в определении значения второго слова, определив его как ‘скандал, ссора’ вместо правильного </w:t>
      </w:r>
      <w:r w:rsidR="006C3397" w:rsidRPr="003E08D1">
        <w:rPr>
          <w:rFonts w:ascii="Times New Roman" w:hAnsi="Times New Roman" w:cs="Times New Roman"/>
          <w:sz w:val="24"/>
          <w:szCs w:val="24"/>
        </w:rPr>
        <w:t xml:space="preserve">‘концерт, концертная программа’, причём в группировку по первому слову </w:t>
      </w:r>
      <w:r w:rsidR="006C3397" w:rsidRPr="003E08D1">
        <w:rPr>
          <w:rFonts w:ascii="Times New Roman" w:hAnsi="Times New Roman" w:cs="Times New Roman"/>
          <w:i/>
          <w:sz w:val="24"/>
          <w:szCs w:val="24"/>
        </w:rPr>
        <w:t>праздничный</w:t>
      </w:r>
      <w:r w:rsidR="006C3397" w:rsidRPr="003E08D1">
        <w:rPr>
          <w:rFonts w:ascii="Times New Roman" w:hAnsi="Times New Roman" w:cs="Times New Roman"/>
          <w:sz w:val="24"/>
          <w:szCs w:val="24"/>
        </w:rPr>
        <w:t xml:space="preserve"> вошло 80 пар. Другой пример: все модели приписали неверный тег значения второй лексеме в коллокации </w:t>
      </w:r>
      <w:r w:rsidR="006C3397" w:rsidRPr="003E08D1">
        <w:rPr>
          <w:rFonts w:ascii="Times New Roman" w:hAnsi="Times New Roman" w:cs="Times New Roman"/>
          <w:i/>
          <w:sz w:val="24"/>
          <w:szCs w:val="24"/>
        </w:rPr>
        <w:t>('солдатский', 'каша')</w:t>
      </w:r>
      <w:r w:rsidR="006C3397" w:rsidRPr="003E08D1">
        <w:rPr>
          <w:rFonts w:ascii="Times New Roman" w:hAnsi="Times New Roman" w:cs="Times New Roman"/>
          <w:sz w:val="24"/>
          <w:szCs w:val="24"/>
        </w:rPr>
        <w:t xml:space="preserve"> – ‘месиво (полужидкая смесь)’, потому что в рамках группировки коллокаций по первому слову</w:t>
      </w:r>
      <w:r w:rsidR="00AD7BCA" w:rsidRPr="003E08D1">
        <w:rPr>
          <w:rFonts w:ascii="Times New Roman" w:hAnsi="Times New Roman" w:cs="Times New Roman"/>
          <w:sz w:val="24"/>
          <w:szCs w:val="24"/>
        </w:rPr>
        <w:t xml:space="preserve"> подобрались семантически разные лексемы: </w:t>
      </w:r>
      <w:r w:rsidR="00AD7BCA" w:rsidRPr="003E08D1">
        <w:rPr>
          <w:rFonts w:ascii="Times New Roman" w:hAnsi="Times New Roman" w:cs="Times New Roman"/>
          <w:i/>
          <w:sz w:val="24"/>
          <w:szCs w:val="24"/>
        </w:rPr>
        <w:t>котелок</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слава</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форма</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письмо</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привал</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шинель</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казарма</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могила</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вдова</w:t>
      </w:r>
      <w:r w:rsidR="00AD7BCA" w:rsidRPr="003E08D1">
        <w:rPr>
          <w:rFonts w:ascii="Times New Roman" w:hAnsi="Times New Roman" w:cs="Times New Roman"/>
          <w:sz w:val="24"/>
          <w:szCs w:val="24"/>
        </w:rPr>
        <w:t xml:space="preserve">, </w:t>
      </w:r>
      <w:r w:rsidR="00AD7BCA" w:rsidRPr="003E08D1">
        <w:rPr>
          <w:rFonts w:ascii="Times New Roman" w:hAnsi="Times New Roman" w:cs="Times New Roman"/>
          <w:i/>
          <w:sz w:val="24"/>
          <w:szCs w:val="24"/>
        </w:rPr>
        <w:t>орден</w:t>
      </w:r>
      <w:r w:rsidR="00AD7BCA" w:rsidRPr="003E08D1">
        <w:rPr>
          <w:rFonts w:ascii="Times New Roman" w:hAnsi="Times New Roman" w:cs="Times New Roman"/>
          <w:sz w:val="24"/>
          <w:szCs w:val="24"/>
        </w:rPr>
        <w:t>.</w:t>
      </w:r>
    </w:p>
    <w:p w14:paraId="03118F52" w14:textId="77777777" w:rsidR="002C2D79" w:rsidRPr="003E08D1" w:rsidRDefault="002C2D79"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В рамках коллокации </w:t>
      </w:r>
      <w:r w:rsidR="00BC19F7" w:rsidRPr="003E08D1">
        <w:rPr>
          <w:rFonts w:ascii="Times New Roman" w:hAnsi="Times New Roman" w:cs="Times New Roman"/>
          <w:i/>
          <w:sz w:val="24"/>
          <w:szCs w:val="24"/>
        </w:rPr>
        <w:t>('всероссийский', 'олимпиада')</w:t>
      </w:r>
      <w:r w:rsidR="00BC19F7" w:rsidRPr="003E08D1">
        <w:rPr>
          <w:rFonts w:ascii="Times New Roman" w:hAnsi="Times New Roman" w:cs="Times New Roman"/>
          <w:sz w:val="24"/>
          <w:szCs w:val="24"/>
        </w:rPr>
        <w:t xml:space="preserve"> всеми моделями вторая лексема была размечена как ‘олимпийские игры’, однако в новостных текстах, из </w:t>
      </w:r>
      <w:r w:rsidR="00BC19F7" w:rsidRPr="003E08D1">
        <w:rPr>
          <w:rFonts w:ascii="Times New Roman" w:hAnsi="Times New Roman" w:cs="Times New Roman"/>
          <w:sz w:val="24"/>
          <w:szCs w:val="24"/>
        </w:rPr>
        <w:lastRenderedPageBreak/>
        <w:t xml:space="preserve">которых был составлен корпус-источник коллокаций данная словосочетание чаще употребляется в контексте школьных олимпиад. В группе пар слов по первому слову </w:t>
      </w:r>
      <w:r w:rsidR="00BC19F7" w:rsidRPr="003E08D1">
        <w:rPr>
          <w:rFonts w:ascii="Times New Roman" w:hAnsi="Times New Roman" w:cs="Times New Roman"/>
          <w:i/>
          <w:sz w:val="24"/>
          <w:szCs w:val="24"/>
        </w:rPr>
        <w:t>всероссийский</w:t>
      </w:r>
      <w:r w:rsidR="00BC19F7" w:rsidRPr="003E08D1">
        <w:rPr>
          <w:rFonts w:ascii="Times New Roman" w:hAnsi="Times New Roman" w:cs="Times New Roman"/>
          <w:sz w:val="24"/>
          <w:szCs w:val="24"/>
        </w:rPr>
        <w:t xml:space="preserve"> оказалось несколько пар слов, обозначающих спортивные мероприятия всероссийского уровня: </w:t>
      </w:r>
      <w:r w:rsidR="00BC19F7" w:rsidRPr="003E08D1">
        <w:rPr>
          <w:rFonts w:ascii="Times New Roman" w:hAnsi="Times New Roman" w:cs="Times New Roman"/>
          <w:i/>
          <w:sz w:val="24"/>
          <w:szCs w:val="24"/>
        </w:rPr>
        <w:t>тренировка</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марафон</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автопробег</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состязание</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регата</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чемпионат</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гонка</w:t>
      </w:r>
      <w:r w:rsidR="00BC19F7" w:rsidRPr="003E08D1">
        <w:rPr>
          <w:rFonts w:ascii="Times New Roman" w:hAnsi="Times New Roman" w:cs="Times New Roman"/>
          <w:sz w:val="24"/>
          <w:szCs w:val="24"/>
        </w:rPr>
        <w:t xml:space="preserve">, </w:t>
      </w:r>
      <w:r w:rsidR="00BC19F7" w:rsidRPr="003E08D1">
        <w:rPr>
          <w:rFonts w:ascii="Times New Roman" w:hAnsi="Times New Roman" w:cs="Times New Roman"/>
          <w:i/>
          <w:sz w:val="24"/>
          <w:szCs w:val="24"/>
        </w:rPr>
        <w:t>турнир</w:t>
      </w:r>
      <w:r w:rsidR="00BC19F7" w:rsidRPr="003E08D1">
        <w:rPr>
          <w:rFonts w:ascii="Times New Roman" w:hAnsi="Times New Roman" w:cs="Times New Roman"/>
          <w:sz w:val="24"/>
          <w:szCs w:val="24"/>
        </w:rPr>
        <w:t>. Попали в группу также пары со вторыми словами, тематически относящимися к школьной предметной области – школа и урок, но их было всего две и они не связаны родственными отношениями с искомой лексемой.</w:t>
      </w:r>
    </w:p>
    <w:p w14:paraId="53B3FB94" w14:textId="77777777" w:rsidR="00BC19F7" w:rsidRPr="003E08D1" w:rsidRDefault="00BC19F7" w:rsidP="00D92656">
      <w:pPr>
        <w:spacing w:after="0" w:line="360" w:lineRule="auto"/>
        <w:ind w:firstLine="709"/>
        <w:jc w:val="both"/>
        <w:rPr>
          <w:rFonts w:ascii="Times New Roman" w:hAnsi="Times New Roman" w:cs="Times New Roman"/>
          <w:sz w:val="24"/>
          <w:szCs w:val="24"/>
        </w:rPr>
      </w:pPr>
      <w:r w:rsidRPr="003E08D1">
        <w:rPr>
          <w:rFonts w:ascii="Times New Roman" w:hAnsi="Times New Roman" w:cs="Times New Roman"/>
          <w:sz w:val="24"/>
          <w:szCs w:val="24"/>
        </w:rPr>
        <w:t xml:space="preserve">Некоторые ошибки в разметке были вызваны ошибками на этапе лемматизации, например в коллокации </w:t>
      </w:r>
      <w:r w:rsidRPr="003E08D1">
        <w:rPr>
          <w:rFonts w:ascii="Times New Roman" w:hAnsi="Times New Roman" w:cs="Times New Roman"/>
          <w:i/>
          <w:sz w:val="24"/>
          <w:szCs w:val="24"/>
        </w:rPr>
        <w:t>('должное', 'образ')</w:t>
      </w:r>
      <w:r w:rsidRPr="003E08D1">
        <w:rPr>
          <w:rFonts w:ascii="Times New Roman" w:hAnsi="Times New Roman" w:cs="Times New Roman"/>
          <w:sz w:val="24"/>
          <w:szCs w:val="24"/>
        </w:rPr>
        <w:t xml:space="preserve"> первая лексема была определена как существительное </w:t>
      </w:r>
      <w:r w:rsidRPr="003E08D1">
        <w:rPr>
          <w:rFonts w:ascii="Times New Roman" w:hAnsi="Times New Roman" w:cs="Times New Roman"/>
          <w:i/>
          <w:sz w:val="24"/>
          <w:szCs w:val="24"/>
        </w:rPr>
        <w:t>должное</w:t>
      </w:r>
      <w:r w:rsidRPr="003E08D1">
        <w:rPr>
          <w:rFonts w:ascii="Times New Roman" w:hAnsi="Times New Roman" w:cs="Times New Roman"/>
          <w:sz w:val="24"/>
          <w:szCs w:val="24"/>
        </w:rPr>
        <w:t xml:space="preserve">, </w:t>
      </w:r>
      <w:r w:rsidR="00CA0F8C" w:rsidRPr="003E08D1">
        <w:rPr>
          <w:rFonts w:ascii="Times New Roman" w:hAnsi="Times New Roman" w:cs="Times New Roman"/>
          <w:sz w:val="24"/>
          <w:szCs w:val="24"/>
        </w:rPr>
        <w:t>образован</w:t>
      </w:r>
      <w:r w:rsidRPr="003E08D1">
        <w:rPr>
          <w:rFonts w:ascii="Times New Roman" w:hAnsi="Times New Roman" w:cs="Times New Roman"/>
          <w:sz w:val="24"/>
          <w:szCs w:val="24"/>
        </w:rPr>
        <w:t>ное с помощью конверсии</w:t>
      </w:r>
      <w:r w:rsidR="00CA0F8C" w:rsidRPr="003E08D1">
        <w:rPr>
          <w:rFonts w:ascii="Times New Roman" w:hAnsi="Times New Roman" w:cs="Times New Roman"/>
          <w:sz w:val="24"/>
          <w:szCs w:val="24"/>
        </w:rPr>
        <w:t xml:space="preserve"> прилагательного, но на самом деле в данной коллокации первая лексема должна быть </w:t>
      </w:r>
      <w:r w:rsidR="00CA0F8C" w:rsidRPr="003E08D1">
        <w:rPr>
          <w:rFonts w:ascii="Times New Roman" w:hAnsi="Times New Roman" w:cs="Times New Roman"/>
          <w:i/>
          <w:sz w:val="24"/>
          <w:szCs w:val="24"/>
        </w:rPr>
        <w:t>должный</w:t>
      </w:r>
      <w:r w:rsidR="00CA0F8C" w:rsidRPr="003E08D1">
        <w:rPr>
          <w:rFonts w:ascii="Times New Roman" w:hAnsi="Times New Roman" w:cs="Times New Roman"/>
          <w:sz w:val="24"/>
          <w:szCs w:val="24"/>
        </w:rPr>
        <w:t xml:space="preserve"> (прилагательное).</w:t>
      </w:r>
    </w:p>
    <w:p w14:paraId="3AC73EDA" w14:textId="77777777" w:rsidR="00CA0F8C" w:rsidRPr="003E08D1" w:rsidRDefault="00CA0F8C" w:rsidP="00CA0F8C">
      <w:pPr>
        <w:pStyle w:val="1"/>
      </w:pPr>
      <w:r w:rsidRPr="003E08D1">
        <w:t xml:space="preserve">5. </w:t>
      </w:r>
      <w:r w:rsidR="00FB6DF1" w:rsidRPr="003E08D1">
        <w:t>З</w:t>
      </w:r>
      <w:r w:rsidRPr="003E08D1">
        <w:t>аключение</w:t>
      </w:r>
    </w:p>
    <w:p w14:paraId="08C2F2C3" w14:textId="77777777" w:rsidR="00CA0F8C" w:rsidRPr="003E08D1" w:rsidRDefault="004536FF" w:rsidP="00D92656">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rPr>
        <w:t xml:space="preserve">В статье был рассмотрен подход к автоматическому порождению корпуса коллокаций в формате </w:t>
      </w:r>
      <w:r w:rsidRPr="003E08D1">
        <w:rPr>
          <w:rFonts w:ascii="Times New Roman" w:hAnsi="Times New Roman" w:cs="Times New Roman"/>
          <w:sz w:val="24"/>
          <w:lang w:val="en-US"/>
        </w:rPr>
        <w:t>SyntagNet</w:t>
      </w:r>
      <w:r w:rsidRPr="003E08D1">
        <w:rPr>
          <w:rFonts w:ascii="Times New Roman" w:hAnsi="Times New Roman" w:cs="Times New Roman"/>
          <w:sz w:val="24"/>
        </w:rPr>
        <w:t xml:space="preserve"> с семантической аннотацией. Такие корпуса могут значительно облегчить процесс подготовки тренировочных и тестовых коллекций для моделей машинного обучения, а также применяться в качестве источника знаний в моделях на основе правил и знаний. Создание размеченных корпусов коллокаций подразумевает принятие гипотезы «Одно значение </w:t>
      </w:r>
      <w:r w:rsidR="00E7319F" w:rsidRPr="003E08D1">
        <w:rPr>
          <w:rFonts w:ascii="Times New Roman" w:hAnsi="Times New Roman" w:cs="Times New Roman"/>
          <w:sz w:val="24"/>
        </w:rPr>
        <w:t>на коллокацию</w:t>
      </w:r>
      <w:r w:rsidRPr="003E08D1">
        <w:rPr>
          <w:rFonts w:ascii="Times New Roman" w:hAnsi="Times New Roman" w:cs="Times New Roman"/>
          <w:sz w:val="24"/>
        </w:rPr>
        <w:t>»</w:t>
      </w:r>
      <w:r w:rsidR="00E7319F" w:rsidRPr="003E08D1">
        <w:rPr>
          <w:rFonts w:ascii="Times New Roman" w:hAnsi="Times New Roman" w:cs="Times New Roman"/>
          <w:sz w:val="24"/>
        </w:rPr>
        <w:t xml:space="preserve">. </w:t>
      </w:r>
      <w:r w:rsidRPr="003E08D1">
        <w:rPr>
          <w:rFonts w:ascii="Times New Roman" w:hAnsi="Times New Roman" w:cs="Times New Roman"/>
          <w:sz w:val="24"/>
        </w:rPr>
        <w:t>Для автоматического разрешения лексической многозначности в рамках коллокаций</w:t>
      </w:r>
      <w:r w:rsidR="00E7319F" w:rsidRPr="003E08D1">
        <w:rPr>
          <w:rFonts w:ascii="Times New Roman" w:hAnsi="Times New Roman" w:cs="Times New Roman"/>
          <w:sz w:val="24"/>
        </w:rPr>
        <w:t xml:space="preserve"> производились группировки по первой и второй лексеме и поиск родственных слов в рамках данных группировок – синонимов, гиперонимов, гипонимов, более дальних родственников, отстоящих от целевой лексемы на два шага по дереву тезауруса. Значения родственных слов голосуют за тот или иной синсет многозначного слова в рамках коллокации.</w:t>
      </w:r>
    </w:p>
    <w:p w14:paraId="39E7D3D8" w14:textId="77777777" w:rsidR="00E7319F" w:rsidRPr="003E08D1" w:rsidRDefault="00E7319F" w:rsidP="00D92656">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rPr>
        <w:t xml:space="preserve">Те пары, у которых для обоих слов после подбора родственных значений осталось по одному синсету, добавлялись в корпус. К остальным коллокациям применялись различные методы взвешивания голосов, полученных от родственников: косинусная мера близости векторов </w:t>
      </w:r>
      <w:r w:rsidRPr="003E08D1">
        <w:rPr>
          <w:rFonts w:ascii="Times New Roman" w:hAnsi="Times New Roman" w:cs="Times New Roman"/>
          <w:sz w:val="24"/>
          <w:lang w:val="en-US"/>
        </w:rPr>
        <w:t>Word</w:t>
      </w:r>
      <w:r w:rsidRPr="003E08D1">
        <w:rPr>
          <w:rFonts w:ascii="Times New Roman" w:hAnsi="Times New Roman" w:cs="Times New Roman"/>
          <w:sz w:val="24"/>
        </w:rPr>
        <w:t>2</w:t>
      </w:r>
      <w:r w:rsidRPr="003E08D1">
        <w:rPr>
          <w:rFonts w:ascii="Times New Roman" w:hAnsi="Times New Roman" w:cs="Times New Roman"/>
          <w:sz w:val="24"/>
          <w:lang w:val="en-US"/>
        </w:rPr>
        <w:t>Vec</w:t>
      </w:r>
      <w:r w:rsidRPr="003E08D1">
        <w:rPr>
          <w:rFonts w:ascii="Times New Roman" w:hAnsi="Times New Roman" w:cs="Times New Roman"/>
          <w:sz w:val="24"/>
        </w:rPr>
        <w:t xml:space="preserve">, </w:t>
      </w:r>
      <w:r w:rsidRPr="003E08D1">
        <w:rPr>
          <w:rFonts w:ascii="Times New Roman" w:hAnsi="Times New Roman" w:cs="Times New Roman"/>
          <w:sz w:val="24"/>
          <w:lang w:val="en-US"/>
        </w:rPr>
        <w:t>FastText</w:t>
      </w:r>
      <w:r w:rsidRPr="003E08D1">
        <w:rPr>
          <w:rFonts w:ascii="Times New Roman" w:hAnsi="Times New Roman" w:cs="Times New Roman"/>
          <w:sz w:val="24"/>
        </w:rPr>
        <w:t xml:space="preserve">, контекстных векторов </w:t>
      </w:r>
      <w:r w:rsidRPr="003E08D1">
        <w:rPr>
          <w:rFonts w:ascii="Times New Roman" w:hAnsi="Times New Roman" w:cs="Times New Roman"/>
          <w:sz w:val="24"/>
          <w:lang w:val="en-US"/>
        </w:rPr>
        <w:t>BERT</w:t>
      </w:r>
      <w:r w:rsidRPr="003E08D1">
        <w:rPr>
          <w:rFonts w:ascii="Times New Roman" w:hAnsi="Times New Roman" w:cs="Times New Roman"/>
          <w:sz w:val="24"/>
        </w:rPr>
        <w:t xml:space="preserve">, кратчайшего пути по тезаурусу. Большинство методов достигают </w:t>
      </w:r>
      <w:r w:rsidRPr="003E08D1">
        <w:rPr>
          <w:rFonts w:ascii="Times New Roman" w:hAnsi="Times New Roman" w:cs="Times New Roman"/>
          <w:sz w:val="24"/>
          <w:lang w:val="en-US"/>
        </w:rPr>
        <w:t>F</w:t>
      </w:r>
      <w:r w:rsidRPr="003E08D1">
        <w:rPr>
          <w:rFonts w:ascii="Times New Roman" w:hAnsi="Times New Roman" w:cs="Times New Roman"/>
          <w:sz w:val="24"/>
        </w:rPr>
        <w:t>1-меры в 80% и позволяют расширить корпус словосочетаний на 30 000 пар.</w:t>
      </w:r>
    </w:p>
    <w:p w14:paraId="0DB6D75E" w14:textId="77777777" w:rsidR="00E7319F" w:rsidRPr="003E08D1" w:rsidRDefault="00E7319F" w:rsidP="00D92656">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rPr>
        <w:t xml:space="preserve">В результате анализа ошибок была выявлена следующая закономерность: 68.2% коллокаций, в которых хотя бы один метод допустил ошибку, оказались проблемой для </w:t>
      </w:r>
      <w:r w:rsidRPr="003E08D1">
        <w:rPr>
          <w:rFonts w:ascii="Times New Roman" w:hAnsi="Times New Roman" w:cs="Times New Roman"/>
          <w:sz w:val="24"/>
        </w:rPr>
        <w:lastRenderedPageBreak/>
        <w:t>всех моделей. Среди</w:t>
      </w:r>
      <w:r w:rsidR="00603E96" w:rsidRPr="003E08D1">
        <w:rPr>
          <w:rFonts w:ascii="Times New Roman" w:hAnsi="Times New Roman" w:cs="Times New Roman"/>
          <w:sz w:val="24"/>
        </w:rPr>
        <w:t xml:space="preserve"> причин неточностей в семантической разметке ошибки, допущенные на этапе лемматизации, состав группировок по первому или второму слову – слова из разных предметных областей, преобладание определённой области.</w:t>
      </w:r>
    </w:p>
    <w:p w14:paraId="3A70F915" w14:textId="77777777" w:rsidR="00603E96" w:rsidRPr="003E08D1" w:rsidRDefault="00603E96" w:rsidP="00D92656">
      <w:pPr>
        <w:spacing w:after="0" w:line="360" w:lineRule="auto"/>
        <w:ind w:firstLine="709"/>
        <w:jc w:val="both"/>
        <w:rPr>
          <w:rFonts w:ascii="Times New Roman" w:hAnsi="Times New Roman" w:cs="Times New Roman"/>
          <w:sz w:val="24"/>
        </w:rPr>
      </w:pPr>
      <w:r w:rsidRPr="003E08D1">
        <w:rPr>
          <w:rFonts w:ascii="Times New Roman" w:hAnsi="Times New Roman" w:cs="Times New Roman"/>
          <w:sz w:val="24"/>
        </w:rPr>
        <w:t>В качестве направлений будущих исследований можно изучить зависимость качества разметки от объёма группы, оценить вклад разных семантических отношений, а также оценить качество работы методов на более объёмной коллекции с ручной разметкой.</w:t>
      </w:r>
    </w:p>
    <w:p w14:paraId="1B105C7E" w14:textId="77777777" w:rsidR="00246875" w:rsidRPr="003E08D1" w:rsidRDefault="00246875">
      <w:pPr>
        <w:rPr>
          <w:rFonts w:ascii="Times New Roman" w:hAnsi="Times New Roman" w:cs="Times New Roman"/>
          <w:sz w:val="24"/>
          <w:szCs w:val="24"/>
        </w:rPr>
      </w:pPr>
      <w:r w:rsidRPr="003E08D1">
        <w:rPr>
          <w:rFonts w:ascii="Times New Roman" w:hAnsi="Times New Roman" w:cs="Times New Roman"/>
          <w:sz w:val="24"/>
          <w:szCs w:val="24"/>
        </w:rPr>
        <w:br w:type="page"/>
      </w:r>
    </w:p>
    <w:p w14:paraId="5DB91AA6" w14:textId="77777777" w:rsidR="00326200" w:rsidRPr="003E08D1" w:rsidRDefault="00246875" w:rsidP="00246875">
      <w:pPr>
        <w:pStyle w:val="1"/>
      </w:pPr>
      <w:r w:rsidRPr="003E08D1">
        <w:lastRenderedPageBreak/>
        <w:t>Список литературы</w:t>
      </w:r>
    </w:p>
    <w:p w14:paraId="21403A15" w14:textId="77777777" w:rsidR="00854BF6" w:rsidRPr="003E08D1" w:rsidRDefault="00854BF6" w:rsidP="00854BF6">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Agirre E., López de Lacalle O., Soroa A. Random walks for knowledge-based word sense disambiguation // Computational Linguistics. 2014. V. 40. №. 1. P. 57-84.</w:t>
      </w:r>
    </w:p>
    <w:p w14:paraId="3801010F" w14:textId="77777777" w:rsidR="002C6D86" w:rsidRPr="003E08D1" w:rsidRDefault="002C6D86" w:rsidP="00CE42D5">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Blloshmi R. et al. IR like a SIR: Sense-enhanced information retrieval for multiple languages //</w:t>
      </w:r>
      <w:r w:rsidR="00E6796F" w:rsidRPr="003E08D1">
        <w:rPr>
          <w:rFonts w:ascii="Times New Roman" w:hAnsi="Times New Roman" w:cs="Times New Roman"/>
          <w:sz w:val="24"/>
          <w:szCs w:val="24"/>
          <w:lang w:val="en-US"/>
        </w:rPr>
        <w:t xml:space="preserve"> </w:t>
      </w:r>
      <w:r w:rsidRPr="003E08D1">
        <w:rPr>
          <w:rFonts w:ascii="Times New Roman" w:hAnsi="Times New Roman" w:cs="Times New Roman"/>
          <w:sz w:val="24"/>
          <w:szCs w:val="24"/>
          <w:lang w:val="en-US"/>
        </w:rPr>
        <w:t>Proceedings of the 2021 Conference on Empirical Methods in Natural Language Processing. 2021.</w:t>
      </w:r>
      <w:r w:rsidR="00E6796F" w:rsidRPr="003E08D1">
        <w:rPr>
          <w:rFonts w:ascii="Times New Roman" w:hAnsi="Times New Roman" w:cs="Times New Roman"/>
          <w:sz w:val="24"/>
          <w:szCs w:val="24"/>
          <w:lang w:val="en-US"/>
        </w:rPr>
        <w:t xml:space="preserve"> P</w:t>
      </w:r>
      <w:r w:rsidRPr="003E08D1">
        <w:rPr>
          <w:rFonts w:ascii="Times New Roman" w:hAnsi="Times New Roman" w:cs="Times New Roman"/>
          <w:sz w:val="24"/>
          <w:szCs w:val="24"/>
          <w:lang w:val="en-US"/>
        </w:rPr>
        <w:t>. 1030-1041.</w:t>
      </w:r>
    </w:p>
    <w:p w14:paraId="19927697" w14:textId="77777777" w:rsidR="00D54E2F" w:rsidRPr="003E08D1" w:rsidRDefault="00D54E2F" w:rsidP="00D54E2F">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Bojanowski P. et al. Enriching word vectors with subword information // Transactions of the Association for Computational Linguistics. 2017. V. 5. P. 135-146.</w:t>
      </w:r>
    </w:p>
    <w:p w14:paraId="22DC460A" w14:textId="77777777" w:rsidR="001A21E5" w:rsidRPr="003E08D1" w:rsidRDefault="001A21E5" w:rsidP="001A21E5">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Bolshina A., Loukachevitch N. Monosemous Relatives Approach to Automatic Data Labelling for Word Sense Disambiguation in Russian // Linguistic Forum 2020: Language and Artificial Intelligence. 2020. P. 12-13.</w:t>
      </w:r>
    </w:p>
    <w:p w14:paraId="7777B689" w14:textId="77777777" w:rsidR="008A4DC9" w:rsidRPr="003E08D1" w:rsidRDefault="008A4DC9" w:rsidP="008A4DC9">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Devlin J. et al. BERT: Pre-training of Deep Bidirectional Transformers for Language Understanding // arXiv preprint arXiv:1810.04805. 2018.</w:t>
      </w:r>
    </w:p>
    <w:p w14:paraId="46A29BDB" w14:textId="77777777" w:rsidR="00AB2684" w:rsidRPr="003E08D1" w:rsidRDefault="00AB2684" w:rsidP="00CE42D5">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Gale W. A., Church K., Yarowsky D. One sense per discourse // Speech and Natural Language: Proceedings of a Workshop. 1992. P. 233-237.</w:t>
      </w:r>
    </w:p>
    <w:p w14:paraId="67420496" w14:textId="77777777" w:rsidR="006E1676" w:rsidRPr="003E08D1" w:rsidRDefault="006E1676" w:rsidP="00CE42D5">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Haveliwala T. H. Topic-sensitive PageRank // Proceedings of the 11th international conference on World Wide Web. 2002. P. 517-526.</w:t>
      </w:r>
    </w:p>
    <w:p w14:paraId="6AB6DB23" w14:textId="77777777" w:rsidR="008E72F7" w:rsidRPr="003E08D1" w:rsidRDefault="008E72F7" w:rsidP="008E72F7">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Kirillovich A. et al. Sense-Annotated Corpus for Russian // Proceedings of the 5th International Conference on Computational Linguistics in Bulgaria (CLIB 2022). 2022. P. 130-136.</w:t>
      </w:r>
    </w:p>
    <w:p w14:paraId="0401B618" w14:textId="77777777" w:rsidR="0051712A" w:rsidRPr="003E08D1" w:rsidRDefault="0051712A" w:rsidP="0051712A">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Kutuzov A., Kuzmenko E. WebVectors: a toolkit for building web interfaces for vector semantic models // Analysis of Images, Social Networks and Texts: 5th International Conference, AIST 2016, Revised Selected Papers 5. Springer International Publishing. 2017. P. 155-161.</w:t>
      </w:r>
    </w:p>
    <w:p w14:paraId="50B36B2B" w14:textId="77777777" w:rsidR="00F158A8" w:rsidRPr="003E08D1" w:rsidRDefault="00F158A8" w:rsidP="00CE42D5">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Leech G. N. 100 million words of English: the British National Corpus (BNC) // Language Research. 1992.</w:t>
      </w:r>
    </w:p>
    <w:p w14:paraId="0E233028" w14:textId="77777777" w:rsidR="00424EDA" w:rsidRPr="003E08D1" w:rsidRDefault="00424EDA" w:rsidP="00424EDA">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Liu X. Y., Zhou Y. M., Zheng R. S. Measuring semantic similarity in WordNet // 2007 International Conference on Machine Learning and Cybernetics. 2007. V. 6. P. 3431-3435.</w:t>
      </w:r>
    </w:p>
    <w:p w14:paraId="76FB38B5" w14:textId="77777777" w:rsidR="00D96638" w:rsidRPr="003E08D1" w:rsidRDefault="00D96638" w:rsidP="00D96638">
      <w:pPr>
        <w:pStyle w:val="a4"/>
        <w:numPr>
          <w:ilvl w:val="0"/>
          <w:numId w:val="1"/>
        </w:numPr>
        <w:rPr>
          <w:rFonts w:ascii="Times New Roman" w:hAnsi="Times New Roman" w:cs="Times New Roman"/>
          <w:sz w:val="24"/>
          <w:szCs w:val="24"/>
          <w:lang w:val="en-US"/>
        </w:rPr>
      </w:pPr>
      <w:r w:rsidRPr="003E08D1">
        <w:rPr>
          <w:rFonts w:ascii="Times New Roman" w:hAnsi="Times New Roman" w:cs="Times New Roman"/>
          <w:sz w:val="24"/>
          <w:szCs w:val="24"/>
          <w:lang w:val="en-US"/>
        </w:rPr>
        <w:t>Loukachevitch N. et al. Creating Russian WordNet by conversion // Computational Linguistics and Intellectual Technologies: papers from the Annual conference “Dialogue”. 2016. P. 405-415.</w:t>
      </w:r>
    </w:p>
    <w:p w14:paraId="1EBB7137" w14:textId="77777777" w:rsidR="006D7069" w:rsidRPr="003E08D1" w:rsidRDefault="006D7069" w:rsidP="006D7069">
      <w:pPr>
        <w:pStyle w:val="a4"/>
        <w:numPr>
          <w:ilvl w:val="0"/>
          <w:numId w:val="1"/>
        </w:numPr>
        <w:rPr>
          <w:rFonts w:ascii="Times New Roman" w:hAnsi="Times New Roman" w:cs="Times New Roman"/>
          <w:sz w:val="24"/>
          <w:szCs w:val="24"/>
          <w:lang w:val="en-US"/>
        </w:rPr>
      </w:pPr>
      <w:r w:rsidRPr="003E08D1">
        <w:rPr>
          <w:rFonts w:ascii="Times New Roman" w:hAnsi="Times New Roman" w:cs="Times New Roman"/>
          <w:sz w:val="24"/>
          <w:szCs w:val="24"/>
          <w:lang w:val="en-US"/>
        </w:rPr>
        <w:lastRenderedPageBreak/>
        <w:t>Manning C. D. et al. The Stanford CoreNLP Natural Language Processing Toolkit // Proceedings of 52nd annual meeting of the Association for Computational Linguistics: system demonstrations. 2014. P. 55-60.</w:t>
      </w:r>
    </w:p>
    <w:p w14:paraId="17F30F65" w14:textId="77777777" w:rsidR="00594138" w:rsidRPr="003E08D1" w:rsidRDefault="00594138" w:rsidP="00CE42D5">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Martinez D., Agirre E. One Sense per Collocation and Genre/Topic Variations // 2000 Joint SIGDAT Conference on Empirical Methods in Natural Language Processing and Very Large Corpora. 2000. P. 207-215.</w:t>
      </w:r>
    </w:p>
    <w:p w14:paraId="62A242F2" w14:textId="77777777" w:rsidR="00AC40A2" w:rsidRPr="003E08D1" w:rsidRDefault="00AC40A2" w:rsidP="00CE42D5">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Maru M. et al. SyntagNet: Challenging supervised word sense disambiguation with lexical-semantic combinations // Proceedings of the 2019 Conference on Empirical Methods in Natural Language Processing. 2019. P. 3534-3540.</w:t>
      </w:r>
    </w:p>
    <w:p w14:paraId="05EF3308" w14:textId="77777777" w:rsidR="00BB3F0C" w:rsidRPr="003E08D1" w:rsidRDefault="00AC6E43" w:rsidP="00AC6E43">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Mikolov T. et al. Distributed representations of words and phrases and their compositionality // Advances in Neural Information Processing Systems. 2013. V. 26.</w:t>
      </w:r>
    </w:p>
    <w:p w14:paraId="448569B6" w14:textId="77777777" w:rsidR="00246875" w:rsidRPr="003E08D1" w:rsidRDefault="00246875" w:rsidP="00CE42D5">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Pu X. et al. Integrating weakly supervised word sense disambiguation into neural machine translation // Transactions of the Association for Computational Linguistics. 2018. V. 6. P. 635-649.</w:t>
      </w:r>
    </w:p>
    <w:p w14:paraId="4D35409C" w14:textId="77777777" w:rsidR="001616AC" w:rsidRPr="003E08D1" w:rsidRDefault="001616AC" w:rsidP="00CE42D5">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Seifollahi S., Shajari M. Word sense disambiguation application in sentiment analysis of news headlines: an applied approach to FOREX market prediction // Journal of Intelligent Information Systems. 2019. V. 52. P. 57-83.</w:t>
      </w:r>
    </w:p>
    <w:p w14:paraId="0EFC842E" w14:textId="77777777" w:rsidR="00CE42D5" w:rsidRPr="003E08D1" w:rsidRDefault="00CE42D5" w:rsidP="006B6173">
      <w:pPr>
        <w:pStyle w:val="a4"/>
        <w:numPr>
          <w:ilvl w:val="0"/>
          <w:numId w:val="1"/>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Yarowsky D. One sense per collocation // Proceedings of the workshop on Human Language Technology. 1993. P. 266-271.</w:t>
      </w:r>
    </w:p>
    <w:p w14:paraId="08679495" w14:textId="77777777" w:rsidR="008D62AE" w:rsidRPr="003E08D1" w:rsidRDefault="006B6173" w:rsidP="006B6173">
      <w:pPr>
        <w:pStyle w:val="a4"/>
        <w:numPr>
          <w:ilvl w:val="0"/>
          <w:numId w:val="1"/>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Yuan D. et al. Semi-supervised word sense disambiguation with neural models // </w:t>
      </w:r>
      <w:r w:rsidR="006445CC" w:rsidRPr="003E08D1">
        <w:rPr>
          <w:rFonts w:ascii="Times New Roman" w:hAnsi="Times New Roman" w:cs="Times New Roman"/>
          <w:sz w:val="24"/>
          <w:szCs w:val="24"/>
          <w:lang w:val="en-US"/>
        </w:rPr>
        <w:t>Proceedings of COLING</w:t>
      </w:r>
      <w:r w:rsidRPr="003E08D1">
        <w:rPr>
          <w:rFonts w:ascii="Times New Roman" w:hAnsi="Times New Roman" w:cs="Times New Roman"/>
          <w:sz w:val="24"/>
          <w:szCs w:val="24"/>
          <w:lang w:val="en-US"/>
        </w:rPr>
        <w:t>. 2016.</w:t>
      </w:r>
      <w:r w:rsidR="006445CC" w:rsidRPr="003E08D1">
        <w:rPr>
          <w:rFonts w:ascii="Times New Roman" w:hAnsi="Times New Roman" w:cs="Times New Roman"/>
          <w:sz w:val="24"/>
          <w:szCs w:val="24"/>
          <w:lang w:val="en-US"/>
        </w:rPr>
        <w:t xml:space="preserve"> P. 1374-1385.</w:t>
      </w:r>
    </w:p>
    <w:p w14:paraId="08BBD0A1" w14:textId="77777777" w:rsidR="00F36CB5" w:rsidRPr="003E08D1" w:rsidRDefault="00F36CB5" w:rsidP="00F36CB5">
      <w:pPr>
        <w:pStyle w:val="1"/>
        <w:rPr>
          <w:lang w:val="en-US"/>
        </w:rPr>
      </w:pPr>
      <w:r w:rsidRPr="003E08D1">
        <w:rPr>
          <w:lang w:val="en-US"/>
        </w:rPr>
        <w:t>References</w:t>
      </w:r>
    </w:p>
    <w:p w14:paraId="283F6251" w14:textId="77777777" w:rsidR="00854BF6" w:rsidRPr="003E08D1" w:rsidRDefault="00854BF6" w:rsidP="00854BF6">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Agirre E., López de Lacalle O., Soroa A. Random walks for knowledge-based word sense disambiguation. </w:t>
      </w:r>
      <w:r w:rsidRPr="003E08D1">
        <w:rPr>
          <w:rFonts w:ascii="Times New Roman" w:hAnsi="Times New Roman" w:cs="Times New Roman"/>
          <w:i/>
          <w:sz w:val="24"/>
          <w:szCs w:val="24"/>
          <w:lang w:val="en-US"/>
        </w:rPr>
        <w:t>Computational Linguistics</w:t>
      </w:r>
      <w:r w:rsidRPr="003E08D1">
        <w:rPr>
          <w:rFonts w:ascii="Times New Roman" w:hAnsi="Times New Roman" w:cs="Times New Roman"/>
          <w:sz w:val="24"/>
          <w:szCs w:val="24"/>
          <w:lang w:val="en-US"/>
        </w:rPr>
        <w:t>, 2014, v. 40, №. 1, pp. 57-84.</w:t>
      </w:r>
    </w:p>
    <w:p w14:paraId="22AB8F40" w14:textId="77777777" w:rsidR="00F36CB5" w:rsidRPr="003E08D1" w:rsidRDefault="00F36CB5" w:rsidP="00F36CB5">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Blloshmi R. et al. IR like a SIR: Sense-enhanced information retrieval for multiple languages. </w:t>
      </w:r>
      <w:r w:rsidRPr="003E08D1">
        <w:rPr>
          <w:rFonts w:ascii="Times New Roman" w:hAnsi="Times New Roman" w:cs="Times New Roman"/>
          <w:i/>
          <w:sz w:val="24"/>
          <w:szCs w:val="24"/>
          <w:lang w:val="en-US"/>
        </w:rPr>
        <w:t>Proceedings of the 2021 Conference on Empirical Methods in Natural Language Processing</w:t>
      </w:r>
      <w:r w:rsidRPr="003E08D1">
        <w:rPr>
          <w:rFonts w:ascii="Times New Roman" w:hAnsi="Times New Roman" w:cs="Times New Roman"/>
          <w:sz w:val="24"/>
          <w:szCs w:val="24"/>
          <w:lang w:val="en-US"/>
        </w:rPr>
        <w:t>, 2021, pp. 1030-1041.</w:t>
      </w:r>
    </w:p>
    <w:p w14:paraId="2AA34B37" w14:textId="77777777" w:rsidR="00D54E2F" w:rsidRPr="003E08D1" w:rsidRDefault="00D54E2F" w:rsidP="00F36CB5">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Bojanowski P. et al. Enriching word vectors with subword information. </w:t>
      </w:r>
      <w:r w:rsidRPr="003E08D1">
        <w:rPr>
          <w:rFonts w:ascii="Times New Roman" w:hAnsi="Times New Roman" w:cs="Times New Roman"/>
          <w:i/>
          <w:sz w:val="24"/>
          <w:szCs w:val="24"/>
          <w:lang w:val="en-US"/>
        </w:rPr>
        <w:t>Transactions of the Association for Computational Linguistics</w:t>
      </w:r>
      <w:r w:rsidRPr="003E08D1">
        <w:rPr>
          <w:rFonts w:ascii="Times New Roman" w:hAnsi="Times New Roman" w:cs="Times New Roman"/>
          <w:sz w:val="24"/>
          <w:szCs w:val="24"/>
          <w:lang w:val="en-US"/>
        </w:rPr>
        <w:t>, 2017, v. 5, pp. 135-146.</w:t>
      </w:r>
    </w:p>
    <w:p w14:paraId="558942F6" w14:textId="77777777" w:rsidR="001A21E5" w:rsidRPr="003E08D1" w:rsidRDefault="001A21E5" w:rsidP="001A21E5">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lastRenderedPageBreak/>
        <w:t xml:space="preserve">Bolshina A., Loukachevitch N. Monosemous Relatives Approach to Automatic Data Labelling for Word Sense Disambiguation in Russian. </w:t>
      </w:r>
      <w:r w:rsidRPr="003E08D1">
        <w:rPr>
          <w:rFonts w:ascii="Times New Roman" w:hAnsi="Times New Roman" w:cs="Times New Roman"/>
          <w:i/>
          <w:sz w:val="24"/>
          <w:szCs w:val="24"/>
          <w:lang w:val="en-US"/>
        </w:rPr>
        <w:t>Linguistic Forum 2020: Language and Artificial Intelligence</w:t>
      </w:r>
      <w:r w:rsidRPr="003E08D1">
        <w:rPr>
          <w:rFonts w:ascii="Times New Roman" w:hAnsi="Times New Roman" w:cs="Times New Roman"/>
          <w:sz w:val="24"/>
          <w:szCs w:val="24"/>
          <w:lang w:val="en-US"/>
        </w:rPr>
        <w:t>, 2020, pp. 12-13.</w:t>
      </w:r>
    </w:p>
    <w:p w14:paraId="0DDACA3C" w14:textId="77777777" w:rsidR="008A4DC9" w:rsidRPr="003E08D1" w:rsidRDefault="008A4DC9" w:rsidP="001A21E5">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Devlin J. et al. BERT: Pre-training of Deep Bidirectional Transformers for Language Understanding. </w:t>
      </w:r>
      <w:r w:rsidRPr="003E08D1">
        <w:rPr>
          <w:rFonts w:ascii="Times New Roman" w:hAnsi="Times New Roman" w:cs="Times New Roman"/>
          <w:i/>
          <w:sz w:val="24"/>
          <w:szCs w:val="24"/>
          <w:lang w:val="en-US"/>
        </w:rPr>
        <w:t>arXiv preprint arXiv:1810.04805</w:t>
      </w:r>
      <w:r w:rsidRPr="003E08D1">
        <w:rPr>
          <w:rFonts w:ascii="Times New Roman" w:hAnsi="Times New Roman" w:cs="Times New Roman"/>
          <w:sz w:val="24"/>
          <w:szCs w:val="24"/>
          <w:lang w:val="en-US"/>
        </w:rPr>
        <w:t>, 2018.</w:t>
      </w:r>
    </w:p>
    <w:p w14:paraId="1D8D24BC"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Gale W. A., Church K., Yarowsky D. One sense per discourse. </w:t>
      </w:r>
      <w:r w:rsidRPr="003E08D1">
        <w:rPr>
          <w:rFonts w:ascii="Times New Roman" w:hAnsi="Times New Roman" w:cs="Times New Roman"/>
          <w:i/>
          <w:sz w:val="24"/>
          <w:szCs w:val="24"/>
          <w:lang w:val="en-US"/>
        </w:rPr>
        <w:t>Speech and Natural Language: Proceedings of a Workshop</w:t>
      </w:r>
      <w:r w:rsidRPr="003E08D1">
        <w:rPr>
          <w:rFonts w:ascii="Times New Roman" w:hAnsi="Times New Roman" w:cs="Times New Roman"/>
          <w:sz w:val="24"/>
          <w:szCs w:val="24"/>
          <w:lang w:val="en-US"/>
        </w:rPr>
        <w:t>, 1992, pp. 233-237.</w:t>
      </w:r>
    </w:p>
    <w:p w14:paraId="4AC6F7F8"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Haveliwala T. H. Topic-sensitive PageRank. </w:t>
      </w:r>
      <w:r w:rsidRPr="003E08D1">
        <w:rPr>
          <w:rFonts w:ascii="Times New Roman" w:hAnsi="Times New Roman" w:cs="Times New Roman"/>
          <w:i/>
          <w:sz w:val="24"/>
          <w:szCs w:val="24"/>
          <w:lang w:val="en-US"/>
        </w:rPr>
        <w:t>Proceedings of the 11th international conference on World Wide Web</w:t>
      </w:r>
      <w:r w:rsidRPr="003E08D1">
        <w:rPr>
          <w:rFonts w:ascii="Times New Roman" w:hAnsi="Times New Roman" w:cs="Times New Roman"/>
          <w:sz w:val="24"/>
          <w:szCs w:val="24"/>
          <w:lang w:val="en-US"/>
        </w:rPr>
        <w:t>, 2002, pp. 517-526.</w:t>
      </w:r>
    </w:p>
    <w:p w14:paraId="4E23BD5C" w14:textId="77777777" w:rsidR="008E72F7" w:rsidRPr="003E08D1" w:rsidRDefault="008E72F7" w:rsidP="008E72F7">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Kirillovich A. et al. Sense-Annotated Corpus for Russian. </w:t>
      </w:r>
      <w:r w:rsidRPr="003E08D1">
        <w:rPr>
          <w:rFonts w:ascii="Times New Roman" w:hAnsi="Times New Roman" w:cs="Times New Roman"/>
          <w:i/>
          <w:sz w:val="24"/>
          <w:szCs w:val="24"/>
          <w:lang w:val="en-US"/>
        </w:rPr>
        <w:t>Proceedings of the 5th International Conference on Computational Linguistics in Bulgaria (CLIB 2022)</w:t>
      </w:r>
      <w:r w:rsidRPr="003E08D1">
        <w:rPr>
          <w:rFonts w:ascii="Times New Roman" w:hAnsi="Times New Roman" w:cs="Times New Roman"/>
          <w:sz w:val="24"/>
          <w:szCs w:val="24"/>
          <w:lang w:val="en-US"/>
        </w:rPr>
        <w:t>, 2022, pp. 130-136.</w:t>
      </w:r>
    </w:p>
    <w:p w14:paraId="4C244B36" w14:textId="77777777" w:rsidR="0051712A" w:rsidRPr="003E08D1" w:rsidRDefault="0051712A" w:rsidP="0051712A">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Kutuzov A., Kuzmenko E. WebVectors: a toolkit for building web interfaces for vector semantic models. </w:t>
      </w:r>
      <w:r w:rsidRPr="003E08D1">
        <w:rPr>
          <w:rFonts w:ascii="Times New Roman" w:hAnsi="Times New Roman" w:cs="Times New Roman"/>
          <w:i/>
          <w:sz w:val="24"/>
          <w:szCs w:val="24"/>
          <w:lang w:val="en-US"/>
        </w:rPr>
        <w:t>Analysis of Images, Social Networks and Texts: 5th International Conference, AIST 2016, Revised Selected Papers 5. Springer International Publishing</w:t>
      </w:r>
      <w:r w:rsidRPr="003E08D1">
        <w:rPr>
          <w:rFonts w:ascii="Times New Roman" w:hAnsi="Times New Roman" w:cs="Times New Roman"/>
          <w:sz w:val="24"/>
          <w:szCs w:val="24"/>
          <w:lang w:val="en-US"/>
        </w:rPr>
        <w:t>, 2017, pp. 155-161.</w:t>
      </w:r>
    </w:p>
    <w:p w14:paraId="276639D3"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Leech G. N. 100 million words of English: the British National Corpus (BNC). </w:t>
      </w:r>
      <w:r w:rsidRPr="003E08D1">
        <w:rPr>
          <w:rFonts w:ascii="Times New Roman" w:hAnsi="Times New Roman" w:cs="Times New Roman"/>
          <w:i/>
          <w:sz w:val="24"/>
          <w:szCs w:val="24"/>
          <w:lang w:val="en-US"/>
        </w:rPr>
        <w:t>Language Research</w:t>
      </w:r>
      <w:r w:rsidRPr="003E08D1">
        <w:rPr>
          <w:rFonts w:ascii="Times New Roman" w:hAnsi="Times New Roman" w:cs="Times New Roman"/>
          <w:sz w:val="24"/>
          <w:szCs w:val="24"/>
          <w:lang w:val="en-US"/>
        </w:rPr>
        <w:t>, 1992.</w:t>
      </w:r>
    </w:p>
    <w:p w14:paraId="17C51A03" w14:textId="77777777" w:rsidR="00424EDA" w:rsidRPr="003E08D1" w:rsidRDefault="00424EDA" w:rsidP="00424EDA">
      <w:pPr>
        <w:pStyle w:val="a4"/>
        <w:numPr>
          <w:ilvl w:val="0"/>
          <w:numId w:val="6"/>
        </w:numPr>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Liu X. Y., Zhou Y. M., Zheng R. S. Measuring semantic similarity in WordNet. </w:t>
      </w:r>
      <w:r w:rsidRPr="003E08D1">
        <w:rPr>
          <w:rFonts w:ascii="Times New Roman" w:hAnsi="Times New Roman" w:cs="Times New Roman"/>
          <w:i/>
          <w:sz w:val="24"/>
          <w:szCs w:val="24"/>
          <w:lang w:val="en-US"/>
        </w:rPr>
        <w:t>2007 International Conference on Machine Learning and Cybernetics</w:t>
      </w:r>
      <w:r w:rsidRPr="003E08D1">
        <w:rPr>
          <w:rFonts w:ascii="Times New Roman" w:hAnsi="Times New Roman" w:cs="Times New Roman"/>
          <w:sz w:val="24"/>
          <w:szCs w:val="24"/>
          <w:lang w:val="en-US"/>
        </w:rPr>
        <w:t>, 2007, v. 6, pp. 3431-3435.</w:t>
      </w:r>
    </w:p>
    <w:p w14:paraId="7F83AE11" w14:textId="77777777" w:rsidR="00F36CB5" w:rsidRPr="003E08D1" w:rsidRDefault="00F36CB5" w:rsidP="00F36CB5">
      <w:pPr>
        <w:pStyle w:val="a4"/>
        <w:numPr>
          <w:ilvl w:val="0"/>
          <w:numId w:val="6"/>
        </w:numPr>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Loukachevitch N. et al. Creating Russian WordNet by conversion. </w:t>
      </w:r>
      <w:r w:rsidRPr="003E08D1">
        <w:rPr>
          <w:rFonts w:ascii="Times New Roman" w:hAnsi="Times New Roman" w:cs="Times New Roman"/>
          <w:i/>
          <w:sz w:val="24"/>
          <w:szCs w:val="24"/>
          <w:lang w:val="en-US"/>
        </w:rPr>
        <w:t>Computational Linguistics and Intellectual Technologies: papers from the Annual conference “Dialogue”</w:t>
      </w:r>
      <w:r w:rsidRPr="003E08D1">
        <w:rPr>
          <w:rFonts w:ascii="Times New Roman" w:hAnsi="Times New Roman" w:cs="Times New Roman"/>
          <w:sz w:val="24"/>
          <w:szCs w:val="24"/>
          <w:lang w:val="en-US"/>
        </w:rPr>
        <w:t>, 2016, pp. 405-415.</w:t>
      </w:r>
    </w:p>
    <w:p w14:paraId="79B9BF3A" w14:textId="77777777" w:rsidR="006D7069" w:rsidRPr="003E08D1" w:rsidRDefault="006D7069" w:rsidP="006D7069">
      <w:pPr>
        <w:pStyle w:val="a4"/>
        <w:numPr>
          <w:ilvl w:val="0"/>
          <w:numId w:val="6"/>
        </w:numPr>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Manning C. D. et al. The Stanford CoreNLP Natural Language Processing Toolkit. </w:t>
      </w:r>
      <w:r w:rsidRPr="003E08D1">
        <w:rPr>
          <w:rFonts w:ascii="Times New Roman" w:hAnsi="Times New Roman" w:cs="Times New Roman"/>
          <w:i/>
          <w:sz w:val="24"/>
          <w:szCs w:val="24"/>
          <w:lang w:val="en-US"/>
        </w:rPr>
        <w:t>Proceedings of 52nd annual meeting of the Association for Computational Linguistics: system demonstrations</w:t>
      </w:r>
      <w:r w:rsidRPr="003E08D1">
        <w:rPr>
          <w:rFonts w:ascii="Times New Roman" w:hAnsi="Times New Roman" w:cs="Times New Roman"/>
          <w:sz w:val="24"/>
          <w:szCs w:val="24"/>
          <w:lang w:val="en-US"/>
        </w:rPr>
        <w:t>, 2014, pp. 55-60.</w:t>
      </w:r>
    </w:p>
    <w:p w14:paraId="65EA1A6A"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Martinez D., Agirre E. One Sense per Collocation and Genre/Topic Variations</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w:t>
      </w:r>
      <w:r w:rsidRPr="003E08D1">
        <w:rPr>
          <w:rFonts w:ascii="Times New Roman" w:hAnsi="Times New Roman" w:cs="Times New Roman"/>
          <w:i/>
          <w:sz w:val="24"/>
          <w:szCs w:val="24"/>
          <w:lang w:val="en-US"/>
        </w:rPr>
        <w:t>2000 Joint SIGDAT Conference on Empirical Methods in Natural Language Processing and Very Large Corpora</w:t>
      </w:r>
      <w:r w:rsidR="008D1AF6" w:rsidRPr="003E08D1">
        <w:rPr>
          <w:rFonts w:ascii="Times New Roman" w:hAnsi="Times New Roman" w:cs="Times New Roman"/>
          <w:sz w:val="24"/>
          <w:szCs w:val="24"/>
          <w:lang w:val="en-US"/>
        </w:rPr>
        <w:t>, 2000, pp</w:t>
      </w:r>
      <w:r w:rsidRPr="003E08D1">
        <w:rPr>
          <w:rFonts w:ascii="Times New Roman" w:hAnsi="Times New Roman" w:cs="Times New Roman"/>
          <w:sz w:val="24"/>
          <w:szCs w:val="24"/>
          <w:lang w:val="en-US"/>
        </w:rPr>
        <w:t>. 207-215.</w:t>
      </w:r>
    </w:p>
    <w:p w14:paraId="61044892"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Maru M. et al. SyntagNet: Challenging supervised word sense disambiguation with lexical-semantic combinations</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w:t>
      </w:r>
      <w:r w:rsidRPr="003E08D1">
        <w:rPr>
          <w:rFonts w:ascii="Times New Roman" w:hAnsi="Times New Roman" w:cs="Times New Roman"/>
          <w:i/>
          <w:sz w:val="24"/>
          <w:szCs w:val="24"/>
          <w:lang w:val="en-US"/>
        </w:rPr>
        <w:t>Proceedings of the 2019 Conference on Empirical Methods in Natural Language Processing</w:t>
      </w:r>
      <w:r w:rsidR="008D1AF6" w:rsidRPr="003E08D1">
        <w:rPr>
          <w:rFonts w:ascii="Times New Roman" w:hAnsi="Times New Roman" w:cs="Times New Roman"/>
          <w:sz w:val="24"/>
          <w:szCs w:val="24"/>
          <w:lang w:val="en-US"/>
        </w:rPr>
        <w:t>, 2019, pp</w:t>
      </w:r>
      <w:r w:rsidRPr="003E08D1">
        <w:rPr>
          <w:rFonts w:ascii="Times New Roman" w:hAnsi="Times New Roman" w:cs="Times New Roman"/>
          <w:sz w:val="24"/>
          <w:szCs w:val="24"/>
          <w:lang w:val="en-US"/>
        </w:rPr>
        <w:t>. 3534-3540.</w:t>
      </w:r>
    </w:p>
    <w:p w14:paraId="7C60F0BD" w14:textId="77777777" w:rsidR="00BB3F0C" w:rsidRPr="003E08D1" w:rsidRDefault="00AC6E43" w:rsidP="00AC6E43">
      <w:pPr>
        <w:pStyle w:val="a4"/>
        <w:numPr>
          <w:ilvl w:val="0"/>
          <w:numId w:val="6"/>
        </w:numPr>
        <w:rPr>
          <w:rFonts w:ascii="Times New Roman" w:hAnsi="Times New Roman" w:cs="Times New Roman"/>
          <w:sz w:val="24"/>
          <w:szCs w:val="24"/>
          <w:lang w:val="en-US"/>
        </w:rPr>
      </w:pPr>
      <w:r w:rsidRPr="003E08D1">
        <w:rPr>
          <w:rFonts w:ascii="Times New Roman" w:hAnsi="Times New Roman" w:cs="Times New Roman"/>
          <w:sz w:val="24"/>
          <w:szCs w:val="24"/>
          <w:lang w:val="en-US"/>
        </w:rPr>
        <w:t xml:space="preserve">Mikolov T. et al. Distributed representations of words and phrases and their compositionality. </w:t>
      </w:r>
      <w:r w:rsidRPr="003E08D1">
        <w:rPr>
          <w:rFonts w:ascii="Times New Roman" w:hAnsi="Times New Roman" w:cs="Times New Roman"/>
          <w:i/>
          <w:sz w:val="24"/>
          <w:szCs w:val="24"/>
          <w:lang w:val="en-US"/>
        </w:rPr>
        <w:t>Advances in Neural Information Processing Systems</w:t>
      </w:r>
      <w:r w:rsidRPr="003E08D1">
        <w:rPr>
          <w:rFonts w:ascii="Times New Roman" w:hAnsi="Times New Roman" w:cs="Times New Roman"/>
          <w:sz w:val="24"/>
          <w:szCs w:val="24"/>
          <w:lang w:val="en-US"/>
        </w:rPr>
        <w:t>, 2013, v. 26</w:t>
      </w:r>
      <w:r w:rsidR="00BB3F0C" w:rsidRPr="003E08D1">
        <w:rPr>
          <w:rFonts w:ascii="Times New Roman" w:hAnsi="Times New Roman" w:cs="Times New Roman"/>
          <w:sz w:val="24"/>
          <w:szCs w:val="24"/>
          <w:lang w:val="en-US"/>
        </w:rPr>
        <w:t>.</w:t>
      </w:r>
    </w:p>
    <w:p w14:paraId="2E006B7C" w14:textId="77777777" w:rsidR="00F36CB5" w:rsidRPr="003E08D1" w:rsidRDefault="00F36CB5" w:rsidP="00F36CB5">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lastRenderedPageBreak/>
        <w:t>Pu X. et al. Integrating weakly supervised word sense disambiguation into neural machine translation</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w:t>
      </w:r>
      <w:r w:rsidRPr="003E08D1">
        <w:rPr>
          <w:rFonts w:ascii="Times New Roman" w:hAnsi="Times New Roman" w:cs="Times New Roman"/>
          <w:i/>
          <w:sz w:val="24"/>
          <w:szCs w:val="24"/>
          <w:lang w:val="en-US"/>
        </w:rPr>
        <w:t>Transactions of the Association for Computational Linguistics</w:t>
      </w:r>
      <w:r w:rsidR="008D1AF6" w:rsidRPr="003E08D1">
        <w:rPr>
          <w:rFonts w:ascii="Times New Roman" w:hAnsi="Times New Roman" w:cs="Times New Roman"/>
          <w:sz w:val="24"/>
          <w:szCs w:val="24"/>
          <w:lang w:val="en-US"/>
        </w:rPr>
        <w:t>, 2018, v. 6, pp</w:t>
      </w:r>
      <w:r w:rsidRPr="003E08D1">
        <w:rPr>
          <w:rFonts w:ascii="Times New Roman" w:hAnsi="Times New Roman" w:cs="Times New Roman"/>
          <w:sz w:val="24"/>
          <w:szCs w:val="24"/>
          <w:lang w:val="en-US"/>
        </w:rPr>
        <w:t>. 635-649.</w:t>
      </w:r>
    </w:p>
    <w:p w14:paraId="61285261" w14:textId="77777777" w:rsidR="00F36CB5" w:rsidRPr="003E08D1" w:rsidRDefault="00F36CB5" w:rsidP="00F36CB5">
      <w:pPr>
        <w:pStyle w:val="a4"/>
        <w:numPr>
          <w:ilvl w:val="0"/>
          <w:numId w:val="6"/>
        </w:numPr>
        <w:spacing w:after="0" w:line="360" w:lineRule="auto"/>
        <w:jc w:val="both"/>
        <w:rPr>
          <w:rFonts w:ascii="Times New Roman" w:hAnsi="Times New Roman" w:cs="Times New Roman"/>
          <w:sz w:val="24"/>
          <w:szCs w:val="24"/>
          <w:lang w:val="en-US"/>
        </w:rPr>
      </w:pPr>
      <w:r w:rsidRPr="003E08D1">
        <w:rPr>
          <w:rFonts w:ascii="Times New Roman" w:hAnsi="Times New Roman" w:cs="Times New Roman"/>
          <w:sz w:val="24"/>
          <w:szCs w:val="24"/>
          <w:lang w:val="en-US"/>
        </w:rPr>
        <w:t>Seifollahi S., Shajari M. Word sense disambiguation application in sentiment analysis of news headlines: an applied approach to FOREX market prediction</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w:t>
      </w:r>
      <w:r w:rsidRPr="003E08D1">
        <w:rPr>
          <w:rFonts w:ascii="Times New Roman" w:hAnsi="Times New Roman" w:cs="Times New Roman"/>
          <w:i/>
          <w:sz w:val="24"/>
          <w:szCs w:val="24"/>
          <w:lang w:val="en-US"/>
        </w:rPr>
        <w:t>Journal of Intelligent Information Systems</w:t>
      </w:r>
      <w:r w:rsidR="008D1AF6" w:rsidRPr="003E08D1">
        <w:rPr>
          <w:rFonts w:ascii="Times New Roman" w:hAnsi="Times New Roman" w:cs="Times New Roman"/>
          <w:sz w:val="24"/>
          <w:szCs w:val="24"/>
          <w:lang w:val="en-US"/>
        </w:rPr>
        <w:t>, 2019,</w:t>
      </w:r>
      <w:r w:rsidRPr="003E08D1">
        <w:rPr>
          <w:rFonts w:ascii="Times New Roman" w:hAnsi="Times New Roman" w:cs="Times New Roman"/>
          <w:sz w:val="24"/>
          <w:szCs w:val="24"/>
          <w:lang w:val="en-US"/>
        </w:rPr>
        <w:t xml:space="preserve"> </w:t>
      </w:r>
      <w:r w:rsidR="008D1AF6" w:rsidRPr="003E08D1">
        <w:rPr>
          <w:rFonts w:ascii="Times New Roman" w:hAnsi="Times New Roman" w:cs="Times New Roman"/>
          <w:sz w:val="24"/>
          <w:szCs w:val="24"/>
          <w:lang w:val="en-US"/>
        </w:rPr>
        <w:t>v. 52,</w:t>
      </w:r>
      <w:r w:rsidRPr="003E08D1">
        <w:rPr>
          <w:rFonts w:ascii="Times New Roman" w:hAnsi="Times New Roman" w:cs="Times New Roman"/>
          <w:sz w:val="24"/>
          <w:szCs w:val="24"/>
          <w:lang w:val="en-US"/>
        </w:rPr>
        <w:t xml:space="preserve"> </w:t>
      </w:r>
      <w:r w:rsidR="008D1AF6" w:rsidRPr="003E08D1">
        <w:rPr>
          <w:rFonts w:ascii="Times New Roman" w:hAnsi="Times New Roman" w:cs="Times New Roman"/>
          <w:sz w:val="24"/>
          <w:szCs w:val="24"/>
          <w:lang w:val="en-US"/>
        </w:rPr>
        <w:t>pp</w:t>
      </w:r>
      <w:r w:rsidRPr="003E08D1">
        <w:rPr>
          <w:rFonts w:ascii="Times New Roman" w:hAnsi="Times New Roman" w:cs="Times New Roman"/>
          <w:sz w:val="24"/>
          <w:szCs w:val="24"/>
          <w:lang w:val="en-US"/>
        </w:rPr>
        <w:t>. 57-83.</w:t>
      </w:r>
    </w:p>
    <w:p w14:paraId="62ED4760"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Yarowsky D. One sense per collocation</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w:t>
      </w:r>
      <w:r w:rsidRPr="003E08D1">
        <w:rPr>
          <w:rFonts w:ascii="Times New Roman" w:hAnsi="Times New Roman" w:cs="Times New Roman"/>
          <w:i/>
          <w:sz w:val="24"/>
          <w:szCs w:val="24"/>
          <w:lang w:val="en-US"/>
        </w:rPr>
        <w:t>Proceedings of the workshop on Human Language Technology</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19</w:t>
      </w:r>
      <w:r w:rsidR="008D1AF6" w:rsidRPr="003E08D1">
        <w:rPr>
          <w:rFonts w:ascii="Times New Roman" w:hAnsi="Times New Roman" w:cs="Times New Roman"/>
          <w:sz w:val="24"/>
          <w:szCs w:val="24"/>
          <w:lang w:val="en-US"/>
        </w:rPr>
        <w:t>93, pp</w:t>
      </w:r>
      <w:r w:rsidRPr="003E08D1">
        <w:rPr>
          <w:rFonts w:ascii="Times New Roman" w:hAnsi="Times New Roman" w:cs="Times New Roman"/>
          <w:sz w:val="24"/>
          <w:szCs w:val="24"/>
          <w:lang w:val="en-US"/>
        </w:rPr>
        <w:t>. 266-271.</w:t>
      </w:r>
    </w:p>
    <w:p w14:paraId="43D81C8B" w14:textId="77777777" w:rsidR="00F36CB5" w:rsidRPr="003E08D1" w:rsidRDefault="00F36CB5" w:rsidP="00F36CB5">
      <w:pPr>
        <w:pStyle w:val="a4"/>
        <w:numPr>
          <w:ilvl w:val="0"/>
          <w:numId w:val="6"/>
        </w:numPr>
        <w:spacing w:line="360" w:lineRule="auto"/>
        <w:rPr>
          <w:rFonts w:ascii="Times New Roman" w:hAnsi="Times New Roman" w:cs="Times New Roman"/>
          <w:sz w:val="24"/>
          <w:szCs w:val="24"/>
          <w:lang w:val="en-US"/>
        </w:rPr>
      </w:pPr>
      <w:r w:rsidRPr="003E08D1">
        <w:rPr>
          <w:rFonts w:ascii="Times New Roman" w:hAnsi="Times New Roman" w:cs="Times New Roman"/>
          <w:sz w:val="24"/>
          <w:szCs w:val="24"/>
          <w:lang w:val="en-US"/>
        </w:rPr>
        <w:t>Yuan D. et al. Semi-supervised word sense disambiguation with neural models</w:t>
      </w:r>
      <w:r w:rsidR="008D1AF6" w:rsidRPr="003E08D1">
        <w:rPr>
          <w:rFonts w:ascii="Times New Roman" w:hAnsi="Times New Roman" w:cs="Times New Roman"/>
          <w:sz w:val="24"/>
          <w:szCs w:val="24"/>
          <w:lang w:val="en-US"/>
        </w:rPr>
        <w:t>.</w:t>
      </w:r>
      <w:r w:rsidRPr="003E08D1">
        <w:rPr>
          <w:rFonts w:ascii="Times New Roman" w:hAnsi="Times New Roman" w:cs="Times New Roman"/>
          <w:sz w:val="24"/>
          <w:szCs w:val="24"/>
          <w:lang w:val="en-US"/>
        </w:rPr>
        <w:t xml:space="preserve"> </w:t>
      </w:r>
      <w:r w:rsidRPr="003E08D1">
        <w:rPr>
          <w:rFonts w:ascii="Times New Roman" w:hAnsi="Times New Roman" w:cs="Times New Roman"/>
          <w:i/>
          <w:sz w:val="24"/>
          <w:szCs w:val="24"/>
          <w:lang w:val="en-US"/>
        </w:rPr>
        <w:t>Proceedings of COLING</w:t>
      </w:r>
      <w:r w:rsidR="008D1AF6" w:rsidRPr="003E08D1">
        <w:rPr>
          <w:rFonts w:ascii="Times New Roman" w:hAnsi="Times New Roman" w:cs="Times New Roman"/>
          <w:sz w:val="24"/>
          <w:szCs w:val="24"/>
          <w:lang w:val="en-US"/>
        </w:rPr>
        <w:t>, 2016, pp</w:t>
      </w:r>
      <w:r w:rsidRPr="003E08D1">
        <w:rPr>
          <w:rFonts w:ascii="Times New Roman" w:hAnsi="Times New Roman" w:cs="Times New Roman"/>
          <w:sz w:val="24"/>
          <w:szCs w:val="24"/>
          <w:lang w:val="en-US"/>
        </w:rPr>
        <w:t>. 1374-1385.</w:t>
      </w:r>
    </w:p>
    <w:p w14:paraId="54CBE533" w14:textId="77777777" w:rsidR="003152A7" w:rsidRPr="003E08D1" w:rsidRDefault="003152A7" w:rsidP="003152A7">
      <w:pPr>
        <w:autoSpaceDE w:val="0"/>
        <w:autoSpaceDN w:val="0"/>
        <w:adjustRightInd w:val="0"/>
        <w:spacing w:before="40" w:after="0" w:line="360" w:lineRule="auto"/>
        <w:rPr>
          <w:rFonts w:ascii="Times New Roman" w:eastAsia="Calibri" w:hAnsi="Times New Roman" w:cs="Times New Roman"/>
          <w:b/>
          <w:caps/>
          <w:sz w:val="24"/>
          <w:szCs w:val="24"/>
        </w:rPr>
      </w:pPr>
      <w:r w:rsidRPr="003E08D1">
        <w:rPr>
          <w:rFonts w:ascii="Times New Roman" w:eastAsia="Calibri" w:hAnsi="Times New Roman" w:cs="Times New Roman"/>
          <w:b/>
          <w:caps/>
          <w:sz w:val="24"/>
          <w:szCs w:val="24"/>
        </w:rPr>
        <w:t>Об авторах:</w:t>
      </w:r>
    </w:p>
    <w:p w14:paraId="2D24B42A" w14:textId="77777777" w:rsidR="003152A7" w:rsidRPr="003E08D1" w:rsidRDefault="003152A7" w:rsidP="003152A7">
      <w:pPr>
        <w:spacing w:before="40" w:after="0" w:line="360" w:lineRule="auto"/>
        <w:rPr>
          <w:rFonts w:ascii="Times New Roman" w:hAnsi="Times New Roman" w:cs="Times New Roman"/>
          <w:sz w:val="24"/>
        </w:rPr>
      </w:pPr>
      <w:r w:rsidRPr="003E08D1">
        <w:rPr>
          <w:rFonts w:ascii="Times New Roman" w:hAnsi="Times New Roman" w:cs="Times New Roman"/>
          <w:i/>
          <w:sz w:val="24"/>
        </w:rPr>
        <w:t>Зарипова Диана Александровна</w:t>
      </w:r>
      <w:r w:rsidRPr="003E08D1">
        <w:rPr>
          <w:rFonts w:ascii="Times New Roman" w:hAnsi="Times New Roman" w:cs="Times New Roman"/>
          <w:sz w:val="24"/>
        </w:rPr>
        <w:t xml:space="preserve"> – аспирант Кафедры теоретической и прикладной лингвистики филологического факультета МГУ (</w:t>
      </w:r>
      <w:r w:rsidRPr="003E08D1">
        <w:rPr>
          <w:rFonts w:ascii="Times New Roman" w:hAnsi="Times New Roman" w:cs="Times New Roman"/>
          <w:sz w:val="24"/>
          <w:lang w:val="en-US"/>
        </w:rPr>
        <w:t>e</w:t>
      </w:r>
      <w:r w:rsidRPr="003E08D1">
        <w:rPr>
          <w:rFonts w:ascii="Times New Roman" w:hAnsi="Times New Roman" w:cs="Times New Roman"/>
          <w:sz w:val="24"/>
        </w:rPr>
        <w:t>-</w:t>
      </w:r>
      <w:r w:rsidRPr="003E08D1">
        <w:rPr>
          <w:rFonts w:ascii="Times New Roman" w:hAnsi="Times New Roman" w:cs="Times New Roman"/>
          <w:sz w:val="24"/>
          <w:lang w:val="en-US"/>
        </w:rPr>
        <w:t>mail</w:t>
      </w:r>
      <w:r w:rsidRPr="003E08D1">
        <w:rPr>
          <w:rFonts w:ascii="Times New Roman" w:hAnsi="Times New Roman" w:cs="Times New Roman"/>
          <w:sz w:val="24"/>
        </w:rPr>
        <w:t xml:space="preserve">: </w:t>
      </w:r>
      <w:hyperlink r:id="rId15" w:history="1">
        <w:r w:rsidRPr="003E08D1">
          <w:rPr>
            <w:rStyle w:val="a3"/>
            <w:rFonts w:ascii="Times New Roman" w:hAnsi="Times New Roman" w:cs="Times New Roman"/>
            <w:sz w:val="24"/>
            <w:lang w:val="en-US"/>
          </w:rPr>
          <w:t>diana</w:t>
        </w:r>
        <w:r w:rsidRPr="003E08D1">
          <w:rPr>
            <w:rStyle w:val="a3"/>
            <w:rFonts w:ascii="Times New Roman" w:hAnsi="Times New Roman" w:cs="Times New Roman"/>
            <w:sz w:val="24"/>
          </w:rPr>
          <w:t>.</w:t>
        </w:r>
        <w:r w:rsidRPr="003E08D1">
          <w:rPr>
            <w:rStyle w:val="a3"/>
            <w:rFonts w:ascii="Times New Roman" w:hAnsi="Times New Roman" w:cs="Times New Roman"/>
            <w:sz w:val="24"/>
            <w:lang w:val="en-US"/>
          </w:rPr>
          <w:t>ser</w:t>
        </w:r>
        <w:r w:rsidRPr="003E08D1">
          <w:rPr>
            <w:rStyle w:val="a3"/>
            <w:rFonts w:ascii="Times New Roman" w:hAnsi="Times New Roman" w:cs="Times New Roman"/>
            <w:sz w:val="24"/>
          </w:rPr>
          <w:t>.</w:t>
        </w:r>
        <w:r w:rsidRPr="003E08D1">
          <w:rPr>
            <w:rStyle w:val="a3"/>
            <w:rFonts w:ascii="Times New Roman" w:hAnsi="Times New Roman" w:cs="Times New Roman"/>
            <w:sz w:val="24"/>
            <w:lang w:val="en-US"/>
          </w:rPr>
          <w:t>sar</w:t>
        </w:r>
        <w:r w:rsidRPr="003E08D1">
          <w:rPr>
            <w:rStyle w:val="a3"/>
            <w:rFonts w:ascii="Times New Roman" w:hAnsi="Times New Roman" w:cs="Times New Roman"/>
            <w:sz w:val="24"/>
          </w:rPr>
          <w:t>96@</w:t>
        </w:r>
        <w:r w:rsidRPr="003E08D1">
          <w:rPr>
            <w:rStyle w:val="a3"/>
            <w:rFonts w:ascii="Times New Roman" w:hAnsi="Times New Roman" w:cs="Times New Roman"/>
            <w:sz w:val="24"/>
            <w:lang w:val="en-US"/>
          </w:rPr>
          <w:t>gmail</w:t>
        </w:r>
        <w:r w:rsidRPr="003E08D1">
          <w:rPr>
            <w:rStyle w:val="a3"/>
            <w:rFonts w:ascii="Times New Roman" w:hAnsi="Times New Roman" w:cs="Times New Roman"/>
            <w:sz w:val="24"/>
          </w:rPr>
          <w:t>.</w:t>
        </w:r>
        <w:r w:rsidRPr="003E08D1">
          <w:rPr>
            <w:rStyle w:val="a3"/>
            <w:rFonts w:ascii="Times New Roman" w:hAnsi="Times New Roman" w:cs="Times New Roman"/>
            <w:sz w:val="24"/>
            <w:lang w:val="en-US"/>
          </w:rPr>
          <w:t>com</w:t>
        </w:r>
      </w:hyperlink>
      <w:r w:rsidRPr="003E08D1">
        <w:rPr>
          <w:rFonts w:ascii="Times New Roman" w:hAnsi="Times New Roman" w:cs="Times New Roman"/>
          <w:sz w:val="24"/>
        </w:rPr>
        <w:t>), +7 929 572-03-17</w:t>
      </w:r>
    </w:p>
    <w:p w14:paraId="7420728A" w14:textId="77777777" w:rsidR="003152A7" w:rsidRPr="003E08D1" w:rsidRDefault="003152A7" w:rsidP="003152A7">
      <w:pPr>
        <w:spacing w:before="40" w:after="0" w:line="360" w:lineRule="auto"/>
        <w:rPr>
          <w:rFonts w:ascii="Times New Roman" w:hAnsi="Times New Roman" w:cs="Times New Roman"/>
          <w:sz w:val="24"/>
        </w:rPr>
      </w:pPr>
      <w:r w:rsidRPr="003E08D1">
        <w:rPr>
          <w:rFonts w:ascii="Times New Roman" w:hAnsi="Times New Roman" w:cs="Times New Roman"/>
          <w:i/>
          <w:sz w:val="24"/>
        </w:rPr>
        <w:t>Лукашевич Наталья Валентиновна</w:t>
      </w:r>
      <w:r w:rsidRPr="003E08D1">
        <w:rPr>
          <w:rFonts w:ascii="Times New Roman" w:hAnsi="Times New Roman" w:cs="Times New Roman"/>
          <w:sz w:val="24"/>
        </w:rPr>
        <w:t xml:space="preserve"> – доктор технических наук, кандидат физико-математических наук, профессор Кафедры теоретической и прикладной лингвистики филологического факультета МГУ, ведущий научный сотрудник НИВЦ МГУ (</w:t>
      </w:r>
      <w:r w:rsidRPr="003E08D1">
        <w:rPr>
          <w:rFonts w:ascii="Times New Roman" w:hAnsi="Times New Roman" w:cs="Times New Roman"/>
          <w:sz w:val="24"/>
          <w:lang w:val="en-US"/>
        </w:rPr>
        <w:t>e</w:t>
      </w:r>
      <w:r w:rsidRPr="003E08D1">
        <w:rPr>
          <w:rFonts w:ascii="Times New Roman" w:hAnsi="Times New Roman" w:cs="Times New Roman"/>
          <w:sz w:val="24"/>
        </w:rPr>
        <w:t>-</w:t>
      </w:r>
      <w:r w:rsidRPr="003E08D1">
        <w:rPr>
          <w:rFonts w:ascii="Times New Roman" w:hAnsi="Times New Roman" w:cs="Times New Roman"/>
          <w:sz w:val="24"/>
          <w:lang w:val="en-US"/>
        </w:rPr>
        <w:t>mail</w:t>
      </w:r>
      <w:r w:rsidRPr="003E08D1">
        <w:rPr>
          <w:rFonts w:ascii="Times New Roman" w:hAnsi="Times New Roman" w:cs="Times New Roman"/>
          <w:sz w:val="24"/>
        </w:rPr>
        <w:t xml:space="preserve">: </w:t>
      </w:r>
      <w:hyperlink r:id="rId16" w:history="1">
        <w:r w:rsidRPr="003E08D1">
          <w:rPr>
            <w:rStyle w:val="a3"/>
            <w:rFonts w:ascii="Times New Roman" w:hAnsi="Times New Roman" w:cs="Times New Roman"/>
            <w:sz w:val="24"/>
            <w:lang w:val="en-US"/>
          </w:rPr>
          <w:t>louk</w:t>
        </w:r>
        <w:r w:rsidRPr="003E08D1">
          <w:rPr>
            <w:rStyle w:val="a3"/>
            <w:rFonts w:ascii="Times New Roman" w:hAnsi="Times New Roman" w:cs="Times New Roman"/>
            <w:sz w:val="24"/>
          </w:rPr>
          <w:t>_</w:t>
        </w:r>
        <w:r w:rsidRPr="003E08D1">
          <w:rPr>
            <w:rStyle w:val="a3"/>
            <w:rFonts w:ascii="Times New Roman" w:hAnsi="Times New Roman" w:cs="Times New Roman"/>
            <w:sz w:val="24"/>
            <w:lang w:val="en-US"/>
          </w:rPr>
          <w:t>nat</w:t>
        </w:r>
        <w:r w:rsidRPr="003E08D1">
          <w:rPr>
            <w:rStyle w:val="a3"/>
            <w:rFonts w:ascii="Times New Roman" w:hAnsi="Times New Roman" w:cs="Times New Roman"/>
            <w:sz w:val="24"/>
          </w:rPr>
          <w:t>@</w:t>
        </w:r>
        <w:r w:rsidRPr="003E08D1">
          <w:rPr>
            <w:rStyle w:val="a3"/>
            <w:rFonts w:ascii="Times New Roman" w:hAnsi="Times New Roman" w:cs="Times New Roman"/>
            <w:sz w:val="24"/>
            <w:lang w:val="en-US"/>
          </w:rPr>
          <w:t>mail</w:t>
        </w:r>
        <w:r w:rsidRPr="003E08D1">
          <w:rPr>
            <w:rStyle w:val="a3"/>
            <w:rFonts w:ascii="Times New Roman" w:hAnsi="Times New Roman" w:cs="Times New Roman"/>
            <w:sz w:val="24"/>
          </w:rPr>
          <w:t>.</w:t>
        </w:r>
        <w:r w:rsidRPr="003E08D1">
          <w:rPr>
            <w:rStyle w:val="a3"/>
            <w:rFonts w:ascii="Times New Roman" w:hAnsi="Times New Roman" w:cs="Times New Roman"/>
            <w:sz w:val="24"/>
            <w:lang w:val="en-US"/>
          </w:rPr>
          <w:t>ru</w:t>
        </w:r>
      </w:hyperlink>
      <w:r w:rsidRPr="003E08D1">
        <w:rPr>
          <w:rFonts w:ascii="Times New Roman" w:hAnsi="Times New Roman" w:cs="Times New Roman"/>
          <w:sz w:val="24"/>
        </w:rPr>
        <w:t>)</w:t>
      </w:r>
    </w:p>
    <w:p w14:paraId="1BD71CAF" w14:textId="77777777" w:rsidR="003152A7" w:rsidRPr="003E08D1" w:rsidRDefault="003152A7" w:rsidP="003152A7">
      <w:pPr>
        <w:autoSpaceDE w:val="0"/>
        <w:autoSpaceDN w:val="0"/>
        <w:adjustRightInd w:val="0"/>
        <w:spacing w:before="40" w:after="0" w:line="360" w:lineRule="auto"/>
        <w:rPr>
          <w:rFonts w:ascii="Times New Roman" w:eastAsia="Calibri" w:hAnsi="Times New Roman" w:cs="Times New Roman"/>
          <w:b/>
          <w:caps/>
          <w:sz w:val="24"/>
          <w:szCs w:val="24"/>
          <w:lang w:val="en-US"/>
        </w:rPr>
      </w:pPr>
      <w:r w:rsidRPr="003E08D1">
        <w:rPr>
          <w:rFonts w:ascii="Times New Roman" w:eastAsia="Calibri" w:hAnsi="Times New Roman" w:cs="Times New Roman"/>
          <w:b/>
          <w:caps/>
          <w:sz w:val="24"/>
          <w:szCs w:val="24"/>
          <w:lang w:val="en-US"/>
        </w:rPr>
        <w:t>About the authors:</w:t>
      </w:r>
    </w:p>
    <w:p w14:paraId="2674257D" w14:textId="77777777" w:rsidR="003152A7" w:rsidRPr="003E08D1" w:rsidRDefault="003152A7" w:rsidP="003152A7">
      <w:pPr>
        <w:spacing w:before="40" w:after="0" w:line="360" w:lineRule="auto"/>
        <w:rPr>
          <w:rFonts w:ascii="Times New Roman" w:hAnsi="Times New Roman" w:cs="Times New Roman"/>
          <w:sz w:val="24"/>
          <w:lang w:val="en-US"/>
        </w:rPr>
      </w:pPr>
      <w:r w:rsidRPr="003E08D1">
        <w:rPr>
          <w:rFonts w:ascii="Times New Roman" w:hAnsi="Times New Roman" w:cs="Times New Roman"/>
          <w:i/>
          <w:sz w:val="24"/>
          <w:lang w:val="en-US"/>
        </w:rPr>
        <w:t>Diana Zaripova</w:t>
      </w:r>
      <w:r w:rsidRPr="003E08D1">
        <w:rPr>
          <w:rFonts w:ascii="Times New Roman" w:hAnsi="Times New Roman" w:cs="Times New Roman"/>
          <w:sz w:val="24"/>
          <w:lang w:val="en-US"/>
        </w:rPr>
        <w:t xml:space="preserve"> – PhD student, Department of Theoretical and Applied Linguistics, Faculty of Philology, Lomonosov Moscow State University (e-mail: </w:t>
      </w:r>
      <w:hyperlink r:id="rId17" w:history="1">
        <w:r w:rsidRPr="003E08D1">
          <w:rPr>
            <w:rStyle w:val="a3"/>
            <w:rFonts w:ascii="Times New Roman" w:hAnsi="Times New Roman" w:cs="Times New Roman"/>
            <w:sz w:val="24"/>
            <w:lang w:val="en-US"/>
          </w:rPr>
          <w:t>diana.ser.sar96@gmail.com</w:t>
        </w:r>
      </w:hyperlink>
      <w:r w:rsidRPr="003E08D1">
        <w:rPr>
          <w:rFonts w:ascii="Times New Roman" w:hAnsi="Times New Roman" w:cs="Times New Roman"/>
          <w:sz w:val="24"/>
          <w:lang w:val="en-US"/>
        </w:rPr>
        <w:t>), +7 929 572-03-17</w:t>
      </w:r>
    </w:p>
    <w:p w14:paraId="50CF03ED" w14:textId="77777777" w:rsidR="003152A7" w:rsidRPr="00685B03" w:rsidRDefault="003152A7" w:rsidP="003152A7">
      <w:pPr>
        <w:spacing w:before="40" w:after="0" w:line="360" w:lineRule="auto"/>
        <w:rPr>
          <w:rFonts w:ascii="Times New Roman" w:hAnsi="Times New Roman" w:cs="Times New Roman"/>
          <w:sz w:val="24"/>
          <w:lang w:val="en-US"/>
        </w:rPr>
      </w:pPr>
      <w:r w:rsidRPr="003E08D1">
        <w:rPr>
          <w:rFonts w:ascii="Times New Roman" w:hAnsi="Times New Roman" w:cs="Times New Roman"/>
          <w:i/>
          <w:sz w:val="24"/>
          <w:lang w:val="en-US"/>
        </w:rPr>
        <w:t>Natalia Loukachevitch</w:t>
      </w:r>
      <w:r w:rsidRPr="003E08D1">
        <w:rPr>
          <w:rFonts w:ascii="Times New Roman" w:hAnsi="Times New Roman" w:cs="Times New Roman"/>
          <w:sz w:val="24"/>
          <w:lang w:val="en-US"/>
        </w:rPr>
        <w:t xml:space="preserve"> – Prof. Dr., Department of Theoretical and Applied Linguistics, Faculty of Philology, Lomonosov Moscow State University (e-mail: </w:t>
      </w:r>
      <w:hyperlink r:id="rId18" w:history="1">
        <w:r w:rsidRPr="003E08D1">
          <w:rPr>
            <w:rStyle w:val="a3"/>
            <w:rFonts w:ascii="Times New Roman" w:hAnsi="Times New Roman" w:cs="Times New Roman"/>
            <w:sz w:val="24"/>
            <w:lang w:val="en-US"/>
          </w:rPr>
          <w:t>louk_nat@mail.ru</w:t>
        </w:r>
      </w:hyperlink>
      <w:r w:rsidRPr="003E08D1">
        <w:rPr>
          <w:rFonts w:ascii="Times New Roman" w:hAnsi="Times New Roman" w:cs="Times New Roman"/>
          <w:sz w:val="24"/>
          <w:lang w:val="en-US"/>
        </w:rPr>
        <w:t>)</w:t>
      </w:r>
    </w:p>
    <w:p w14:paraId="30D67AEF" w14:textId="77777777" w:rsidR="003152A7" w:rsidRPr="008B5F9D" w:rsidRDefault="003152A7" w:rsidP="003152A7">
      <w:pPr>
        <w:spacing w:line="360" w:lineRule="auto"/>
        <w:jc w:val="both"/>
        <w:rPr>
          <w:rFonts w:ascii="Times New Roman" w:hAnsi="Times New Roman" w:cs="Times New Roman"/>
          <w:sz w:val="24"/>
          <w:lang w:val="en-US"/>
        </w:rPr>
      </w:pPr>
    </w:p>
    <w:p w14:paraId="2F36E284" w14:textId="77777777" w:rsidR="008D1AF6" w:rsidRPr="008D1AF6" w:rsidRDefault="008D1AF6" w:rsidP="008D1AF6">
      <w:pPr>
        <w:spacing w:line="360" w:lineRule="auto"/>
        <w:ind w:left="709"/>
        <w:rPr>
          <w:rFonts w:ascii="Times New Roman" w:hAnsi="Times New Roman" w:cs="Times New Roman"/>
          <w:sz w:val="24"/>
          <w:szCs w:val="24"/>
          <w:lang w:val="en-US"/>
        </w:rPr>
      </w:pPr>
    </w:p>
    <w:sectPr w:rsidR="008D1AF6" w:rsidRPr="008D1AF6" w:rsidSect="00326200">
      <w:footerReference w:type="default" r:id="rId19"/>
      <w:pgSz w:w="11906" w:h="16838"/>
      <w:pgMar w:top="1418" w:right="1418" w:bottom="1418" w:left="1418"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Зарипова Диана" w:date="2023-08-05T18:59:00Z" w:initials="ЗД">
    <w:p w14:paraId="679CA490" w14:textId="77777777" w:rsidR="00E37D81" w:rsidRPr="006D7069" w:rsidRDefault="00E37D81">
      <w:pPr>
        <w:pStyle w:val="af3"/>
      </w:pPr>
      <w:r>
        <w:rPr>
          <w:rStyle w:val="af2"/>
        </w:rPr>
        <w:annotationRef/>
      </w:r>
      <w:r>
        <w:t>Про это уже было сказано во Введении, можно просто убрать из этого подраздела и дополнить описание во Введении.</w:t>
      </w:r>
    </w:p>
  </w:comment>
  <w:comment w:id="1" w:author="Зарипова Диана" w:date="2023-08-06T13:57:00Z" w:initials="ЗД">
    <w:p w14:paraId="7F621481" w14:textId="77777777" w:rsidR="00FC537C" w:rsidRDefault="00FC537C">
      <w:pPr>
        <w:pStyle w:val="af3"/>
      </w:pPr>
      <w:r>
        <w:rPr>
          <w:rStyle w:val="af2"/>
        </w:rPr>
        <w:annotationRef/>
      </w:r>
      <w:r>
        <w:t>Надо бы подробнее описать условия и результаты экспериментов, но места уже нет.</w:t>
      </w:r>
    </w:p>
  </w:comment>
  <w:comment w:id="2" w:author="Зарипова Диана" w:date="2023-08-06T16:09:00Z" w:initials="ЗД">
    <w:p w14:paraId="70B9A427" w14:textId="77777777" w:rsidR="004F134D" w:rsidRDefault="004F134D">
      <w:pPr>
        <w:pStyle w:val="af3"/>
      </w:pPr>
      <w:r>
        <w:rPr>
          <w:rStyle w:val="af2"/>
        </w:rPr>
        <w:annotationRef/>
      </w:r>
      <w:r>
        <w:t>Перенесла сюда примеры группировок.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9CA490" w15:done="0"/>
  <w15:commentEx w15:paraId="7F621481" w15:done="0"/>
  <w15:commentEx w15:paraId="70B9A4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CA490" w16cid:durableId="5FF90F25"/>
  <w16cid:commentId w16cid:paraId="7F621481" w16cid:durableId="4356E90D"/>
  <w16cid:commentId w16cid:paraId="70B9A427" w16cid:durableId="6C52F5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257FA" w14:textId="77777777" w:rsidR="00C81616" w:rsidRDefault="00C81616" w:rsidP="00AC40A2">
      <w:pPr>
        <w:spacing w:after="0" w:line="240" w:lineRule="auto"/>
      </w:pPr>
      <w:r>
        <w:separator/>
      </w:r>
    </w:p>
  </w:endnote>
  <w:endnote w:type="continuationSeparator" w:id="0">
    <w:p w14:paraId="65E03103" w14:textId="77777777" w:rsidR="00C81616" w:rsidRDefault="00C81616" w:rsidP="00AC4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709254"/>
      <w:docPartObj>
        <w:docPartGallery w:val="Page Numbers (Bottom of Page)"/>
        <w:docPartUnique/>
      </w:docPartObj>
    </w:sdtPr>
    <w:sdtEndPr/>
    <w:sdtContent>
      <w:p w14:paraId="3780D54A" w14:textId="77777777" w:rsidR="00E37D81" w:rsidRDefault="00E37D81">
        <w:pPr>
          <w:pStyle w:val="af"/>
          <w:jc w:val="center"/>
        </w:pPr>
        <w:r>
          <w:fldChar w:fldCharType="begin"/>
        </w:r>
        <w:r>
          <w:instrText>PAGE   \* MERGEFORMAT</w:instrText>
        </w:r>
        <w:r>
          <w:fldChar w:fldCharType="separate"/>
        </w:r>
        <w:r w:rsidR="003E08D1">
          <w:rPr>
            <w:noProof/>
          </w:rPr>
          <w:t>20</w:t>
        </w:r>
        <w:r>
          <w:fldChar w:fldCharType="end"/>
        </w:r>
      </w:p>
    </w:sdtContent>
  </w:sdt>
  <w:p w14:paraId="64834AAD" w14:textId="77777777" w:rsidR="00E37D81" w:rsidRDefault="00E37D8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49593" w14:textId="77777777" w:rsidR="00C81616" w:rsidRDefault="00C81616" w:rsidP="00AC40A2">
      <w:pPr>
        <w:spacing w:after="0" w:line="240" w:lineRule="auto"/>
      </w:pPr>
      <w:r>
        <w:separator/>
      </w:r>
    </w:p>
  </w:footnote>
  <w:footnote w:type="continuationSeparator" w:id="0">
    <w:p w14:paraId="2E99D412" w14:textId="77777777" w:rsidR="00C81616" w:rsidRDefault="00C81616" w:rsidP="00AC40A2">
      <w:pPr>
        <w:spacing w:after="0" w:line="240" w:lineRule="auto"/>
      </w:pPr>
      <w:r>
        <w:continuationSeparator/>
      </w:r>
    </w:p>
  </w:footnote>
  <w:footnote w:id="1">
    <w:p w14:paraId="360BE928" w14:textId="77777777" w:rsidR="00E37D81" w:rsidRPr="00AC40A2" w:rsidRDefault="00E37D81">
      <w:pPr>
        <w:pStyle w:val="a5"/>
        <w:rPr>
          <w:rFonts w:ascii="Times New Roman" w:hAnsi="Times New Roman" w:cs="Times New Roman"/>
        </w:rPr>
      </w:pPr>
      <w:r w:rsidRPr="00AC40A2">
        <w:rPr>
          <w:rStyle w:val="a7"/>
          <w:rFonts w:ascii="Times New Roman" w:hAnsi="Times New Roman" w:cs="Times New Roman"/>
        </w:rPr>
        <w:footnoteRef/>
      </w:r>
      <w:r w:rsidRPr="00AC40A2">
        <w:rPr>
          <w:rFonts w:ascii="Times New Roman" w:hAnsi="Times New Roman" w:cs="Times New Roman"/>
        </w:rPr>
        <w:t xml:space="preserve"> http://syntagnet.org/</w:t>
      </w:r>
    </w:p>
  </w:footnote>
  <w:footnote w:id="2">
    <w:p w14:paraId="01FC610D" w14:textId="77777777" w:rsidR="00E37D81" w:rsidRPr="007E356E" w:rsidRDefault="00E37D81">
      <w:pPr>
        <w:pStyle w:val="a5"/>
        <w:rPr>
          <w:rFonts w:ascii="Times New Roman" w:hAnsi="Times New Roman" w:cs="Times New Roman"/>
        </w:rPr>
      </w:pPr>
      <w:r w:rsidRPr="007E356E">
        <w:rPr>
          <w:rStyle w:val="a7"/>
          <w:rFonts w:ascii="Times New Roman" w:hAnsi="Times New Roman" w:cs="Times New Roman"/>
        </w:rPr>
        <w:footnoteRef/>
      </w:r>
      <w:r w:rsidRPr="007E356E">
        <w:rPr>
          <w:rFonts w:ascii="Times New Roman" w:hAnsi="Times New Roman" w:cs="Times New Roman"/>
        </w:rPr>
        <w:t xml:space="preserve"> https://wordnet.princeton.edu/</w:t>
      </w:r>
    </w:p>
  </w:footnote>
  <w:footnote w:id="3">
    <w:p w14:paraId="4A23E812" w14:textId="77777777" w:rsidR="00E37D81" w:rsidRPr="00F956A8" w:rsidRDefault="00E37D81">
      <w:pPr>
        <w:pStyle w:val="a5"/>
        <w:rPr>
          <w:rFonts w:ascii="Times New Roman" w:hAnsi="Times New Roman" w:cs="Times New Roman"/>
        </w:rPr>
      </w:pPr>
      <w:r w:rsidRPr="00F956A8">
        <w:rPr>
          <w:rStyle w:val="a7"/>
          <w:rFonts w:ascii="Times New Roman" w:hAnsi="Times New Roman" w:cs="Times New Roman"/>
        </w:rPr>
        <w:footnoteRef/>
      </w:r>
      <w:r w:rsidRPr="00F956A8">
        <w:rPr>
          <w:rFonts w:ascii="Times New Roman" w:hAnsi="Times New Roman" w:cs="Times New Roman"/>
        </w:rPr>
        <w:t xml:space="preserve"> </w:t>
      </w:r>
      <w:r w:rsidRPr="00F956A8">
        <w:rPr>
          <w:rFonts w:ascii="Times New Roman" w:hAnsi="Times New Roman" w:cs="Times New Roman"/>
          <w:lang w:val="en-US"/>
        </w:rPr>
        <w:t>https</w:t>
      </w:r>
      <w:r w:rsidRPr="00F956A8">
        <w:rPr>
          <w:rFonts w:ascii="Times New Roman" w:hAnsi="Times New Roman" w:cs="Times New Roman"/>
        </w:rPr>
        <w:t>://</w:t>
      </w:r>
      <w:r w:rsidRPr="00F956A8">
        <w:rPr>
          <w:rFonts w:ascii="Times New Roman" w:hAnsi="Times New Roman" w:cs="Times New Roman"/>
          <w:lang w:val="en-US"/>
        </w:rPr>
        <w:t>en</w:t>
      </w:r>
      <w:r w:rsidRPr="00F956A8">
        <w:rPr>
          <w:rFonts w:ascii="Times New Roman" w:hAnsi="Times New Roman" w:cs="Times New Roman"/>
        </w:rPr>
        <w:t>.</w:t>
      </w:r>
      <w:r w:rsidRPr="00F956A8">
        <w:rPr>
          <w:rFonts w:ascii="Times New Roman" w:hAnsi="Times New Roman" w:cs="Times New Roman"/>
          <w:lang w:val="en-US"/>
        </w:rPr>
        <w:t>wikipedia</w:t>
      </w:r>
      <w:r w:rsidRPr="00F956A8">
        <w:rPr>
          <w:rFonts w:ascii="Times New Roman" w:hAnsi="Times New Roman" w:cs="Times New Roman"/>
        </w:rPr>
        <w:t>.</w:t>
      </w:r>
      <w:r w:rsidRPr="00F956A8">
        <w:rPr>
          <w:rFonts w:ascii="Times New Roman" w:hAnsi="Times New Roman" w:cs="Times New Roman"/>
          <w:lang w:val="en-US"/>
        </w:rPr>
        <w:t>org</w:t>
      </w:r>
      <w:r w:rsidRPr="00F956A8">
        <w:rPr>
          <w:rFonts w:ascii="Times New Roman" w:hAnsi="Times New Roman" w:cs="Times New Roman"/>
        </w:rPr>
        <w:t>/</w:t>
      </w:r>
      <w:r w:rsidRPr="00F956A8">
        <w:rPr>
          <w:rFonts w:ascii="Times New Roman" w:hAnsi="Times New Roman" w:cs="Times New Roman"/>
          <w:lang w:val="en-US"/>
        </w:rPr>
        <w:t>wiki</w:t>
      </w:r>
      <w:r w:rsidRPr="00F956A8">
        <w:rPr>
          <w:rFonts w:ascii="Times New Roman" w:hAnsi="Times New Roman" w:cs="Times New Roman"/>
        </w:rPr>
        <w:t>/</w:t>
      </w:r>
      <w:r w:rsidRPr="00F956A8">
        <w:rPr>
          <w:rFonts w:ascii="Times New Roman" w:hAnsi="Times New Roman" w:cs="Times New Roman"/>
          <w:lang w:val="en-US"/>
        </w:rPr>
        <w:t>Main</w:t>
      </w:r>
      <w:r w:rsidRPr="00F956A8">
        <w:rPr>
          <w:rFonts w:ascii="Times New Roman" w:hAnsi="Times New Roman" w:cs="Times New Roman"/>
        </w:rPr>
        <w:t>_</w:t>
      </w:r>
      <w:r w:rsidRPr="00F956A8">
        <w:rPr>
          <w:rFonts w:ascii="Times New Roman" w:hAnsi="Times New Roman" w:cs="Times New Roman"/>
          <w:lang w:val="en-US"/>
        </w:rPr>
        <w:t>Page</w:t>
      </w:r>
    </w:p>
  </w:footnote>
  <w:footnote w:id="4">
    <w:p w14:paraId="5E8AC4CB" w14:textId="77777777" w:rsidR="00E37D81" w:rsidRPr="004B75DB" w:rsidRDefault="00E37D81">
      <w:pPr>
        <w:pStyle w:val="a5"/>
        <w:rPr>
          <w:rFonts w:ascii="Times New Roman" w:hAnsi="Times New Roman" w:cs="Times New Roman"/>
        </w:rPr>
      </w:pPr>
      <w:r w:rsidRPr="004B75DB">
        <w:rPr>
          <w:rStyle w:val="a7"/>
          <w:rFonts w:ascii="Times New Roman" w:hAnsi="Times New Roman" w:cs="Times New Roman"/>
        </w:rPr>
        <w:footnoteRef/>
      </w:r>
      <w:r w:rsidRPr="004B75DB">
        <w:rPr>
          <w:rFonts w:ascii="Times New Roman" w:hAnsi="Times New Roman" w:cs="Times New Roman"/>
        </w:rPr>
        <w:t xml:space="preserve"> http://opencorpora.org/</w:t>
      </w:r>
    </w:p>
  </w:footnote>
  <w:footnote w:id="5">
    <w:p w14:paraId="0CAC90D1" w14:textId="77777777" w:rsidR="00E37D81" w:rsidRPr="00B97034" w:rsidRDefault="00E37D81">
      <w:pPr>
        <w:pStyle w:val="a5"/>
        <w:rPr>
          <w:rFonts w:ascii="Times New Roman" w:hAnsi="Times New Roman" w:cs="Times New Roman"/>
        </w:rPr>
      </w:pPr>
      <w:r w:rsidRPr="00D96638">
        <w:rPr>
          <w:rStyle w:val="a7"/>
          <w:rFonts w:ascii="Times New Roman" w:hAnsi="Times New Roman" w:cs="Times New Roman"/>
        </w:rPr>
        <w:footnoteRef/>
      </w:r>
      <w:r w:rsidRPr="00D96638">
        <w:rPr>
          <w:rFonts w:ascii="Times New Roman" w:hAnsi="Times New Roman" w:cs="Times New Roman"/>
        </w:rPr>
        <w:t xml:space="preserve"> https://ruwordnet.ru/ru</w:t>
      </w:r>
    </w:p>
  </w:footnote>
  <w:footnote w:id="6">
    <w:p w14:paraId="533C5912" w14:textId="77777777" w:rsidR="00E37D81" w:rsidRPr="0089027C" w:rsidRDefault="00E37D81">
      <w:pPr>
        <w:pStyle w:val="a5"/>
        <w:rPr>
          <w:rFonts w:ascii="Times New Roman" w:hAnsi="Times New Roman" w:cs="Times New Roman"/>
        </w:rPr>
      </w:pPr>
      <w:r w:rsidRPr="0089027C">
        <w:rPr>
          <w:rStyle w:val="a7"/>
          <w:rFonts w:ascii="Times New Roman" w:hAnsi="Times New Roman" w:cs="Times New Roman"/>
        </w:rPr>
        <w:footnoteRef/>
      </w:r>
      <w:r w:rsidRPr="0089027C">
        <w:rPr>
          <w:rFonts w:ascii="Times New Roman" w:hAnsi="Times New Roman" w:cs="Times New Roman"/>
        </w:rPr>
        <w:t xml:space="preserve"> https://rusvectores.org/ru/</w:t>
      </w:r>
    </w:p>
  </w:footnote>
  <w:footnote w:id="7">
    <w:p w14:paraId="4D31FBC1" w14:textId="77777777" w:rsidR="00E37D81" w:rsidRPr="00B97034" w:rsidRDefault="00E37D81">
      <w:pPr>
        <w:pStyle w:val="a5"/>
        <w:rPr>
          <w:rFonts w:ascii="Times New Roman" w:hAnsi="Times New Roman" w:cs="Times New Roman"/>
        </w:rPr>
      </w:pPr>
      <w:r w:rsidRPr="00B97034">
        <w:rPr>
          <w:rStyle w:val="a7"/>
          <w:rFonts w:ascii="Times New Roman" w:hAnsi="Times New Roman" w:cs="Times New Roman"/>
        </w:rPr>
        <w:footnoteRef/>
      </w:r>
      <w:r w:rsidRPr="006D7069">
        <w:rPr>
          <w:rFonts w:ascii="Times New Roman" w:hAnsi="Times New Roman" w:cs="Times New Roman"/>
        </w:rPr>
        <w:t xml:space="preserve"> </w:t>
      </w:r>
      <w:r w:rsidRPr="00B97034">
        <w:rPr>
          <w:rFonts w:ascii="Times New Roman" w:hAnsi="Times New Roman" w:cs="Times New Roman"/>
          <w:lang w:val="en-US"/>
        </w:rPr>
        <w:t>https</w:t>
      </w:r>
      <w:r w:rsidRPr="006D7069">
        <w:rPr>
          <w:rFonts w:ascii="Times New Roman" w:hAnsi="Times New Roman" w:cs="Times New Roman"/>
        </w:rPr>
        <w:t>://</w:t>
      </w:r>
      <w:r w:rsidRPr="00B97034">
        <w:rPr>
          <w:rFonts w:ascii="Times New Roman" w:hAnsi="Times New Roman" w:cs="Times New Roman"/>
          <w:lang w:val="en-US"/>
        </w:rPr>
        <w:t>github</w:t>
      </w:r>
      <w:r w:rsidRPr="006D7069">
        <w:rPr>
          <w:rFonts w:ascii="Times New Roman" w:hAnsi="Times New Roman" w:cs="Times New Roman"/>
        </w:rPr>
        <w:t>.</w:t>
      </w:r>
      <w:r w:rsidRPr="00B97034">
        <w:rPr>
          <w:rFonts w:ascii="Times New Roman" w:hAnsi="Times New Roman" w:cs="Times New Roman"/>
          <w:lang w:val="en-US"/>
        </w:rPr>
        <w:t>com</w:t>
      </w:r>
      <w:r w:rsidRPr="006D7069">
        <w:rPr>
          <w:rFonts w:ascii="Times New Roman" w:hAnsi="Times New Roman" w:cs="Times New Roman"/>
        </w:rPr>
        <w:t>/</w:t>
      </w:r>
      <w:r w:rsidRPr="00B97034">
        <w:rPr>
          <w:rFonts w:ascii="Times New Roman" w:hAnsi="Times New Roman" w:cs="Times New Roman"/>
          <w:lang w:val="en-US"/>
        </w:rPr>
        <w:t>facebookresearch</w:t>
      </w:r>
      <w:r w:rsidRPr="006D7069">
        <w:rPr>
          <w:rFonts w:ascii="Times New Roman" w:hAnsi="Times New Roman" w:cs="Times New Roman"/>
        </w:rPr>
        <w:t>/</w:t>
      </w:r>
      <w:r w:rsidRPr="00B97034">
        <w:rPr>
          <w:rFonts w:ascii="Times New Roman" w:hAnsi="Times New Roman" w:cs="Times New Roman"/>
          <w:lang w:val="en-US"/>
        </w:rPr>
        <w:t>fastText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86B26"/>
    <w:multiLevelType w:val="hybridMultilevel"/>
    <w:tmpl w:val="5DA2A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C5147"/>
    <w:multiLevelType w:val="hybridMultilevel"/>
    <w:tmpl w:val="EF5C46F0"/>
    <w:lvl w:ilvl="0" w:tplc="78C0CA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92619B"/>
    <w:multiLevelType w:val="hybridMultilevel"/>
    <w:tmpl w:val="D6004520"/>
    <w:lvl w:ilvl="0" w:tplc="2FE82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D047B6"/>
    <w:multiLevelType w:val="hybridMultilevel"/>
    <w:tmpl w:val="9DAEB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971F7D"/>
    <w:multiLevelType w:val="hybridMultilevel"/>
    <w:tmpl w:val="9DFA2B8C"/>
    <w:lvl w:ilvl="0" w:tplc="3F5E6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1F49A3"/>
    <w:multiLevelType w:val="hybridMultilevel"/>
    <w:tmpl w:val="1700BFC4"/>
    <w:lvl w:ilvl="0" w:tplc="54B877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18F44C0"/>
    <w:multiLevelType w:val="hybridMultilevel"/>
    <w:tmpl w:val="D6004520"/>
    <w:lvl w:ilvl="0" w:tplc="2FE82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11902FB"/>
    <w:multiLevelType w:val="hybridMultilevel"/>
    <w:tmpl w:val="35460654"/>
    <w:lvl w:ilvl="0" w:tplc="4378A8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DD57A34"/>
    <w:multiLevelType w:val="hybridMultilevel"/>
    <w:tmpl w:val="33D26FBA"/>
    <w:lvl w:ilvl="0" w:tplc="ADE00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6232691"/>
    <w:multiLevelType w:val="hybridMultilevel"/>
    <w:tmpl w:val="A4DC39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
  </w:num>
  <w:num w:numId="3">
    <w:abstractNumId w:val="0"/>
  </w:num>
  <w:num w:numId="4">
    <w:abstractNumId w:val="4"/>
  </w:num>
  <w:num w:numId="5">
    <w:abstractNumId w:val="8"/>
  </w:num>
  <w:num w:numId="6">
    <w:abstractNumId w:val="2"/>
  </w:num>
  <w:num w:numId="7">
    <w:abstractNumId w:val="7"/>
  </w:num>
  <w:num w:numId="8">
    <w:abstractNumId w:val="9"/>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200"/>
    <w:rsid w:val="00013629"/>
    <w:rsid w:val="000179B2"/>
    <w:rsid w:val="00025BB1"/>
    <w:rsid w:val="00047B60"/>
    <w:rsid w:val="000512BC"/>
    <w:rsid w:val="00056026"/>
    <w:rsid w:val="00077719"/>
    <w:rsid w:val="00082794"/>
    <w:rsid w:val="00085DF7"/>
    <w:rsid w:val="000A038A"/>
    <w:rsid w:val="000B72C4"/>
    <w:rsid w:val="000D12DE"/>
    <w:rsid w:val="000E35BB"/>
    <w:rsid w:val="000F34A4"/>
    <w:rsid w:val="000F6DD4"/>
    <w:rsid w:val="00101575"/>
    <w:rsid w:val="00122441"/>
    <w:rsid w:val="0012269C"/>
    <w:rsid w:val="00125CC8"/>
    <w:rsid w:val="00145DAC"/>
    <w:rsid w:val="001616AC"/>
    <w:rsid w:val="0017768C"/>
    <w:rsid w:val="00183581"/>
    <w:rsid w:val="001940AC"/>
    <w:rsid w:val="00196DAA"/>
    <w:rsid w:val="001A21E5"/>
    <w:rsid w:val="001A3AE1"/>
    <w:rsid w:val="001B20BB"/>
    <w:rsid w:val="001B2C77"/>
    <w:rsid w:val="001D1926"/>
    <w:rsid w:val="001D7232"/>
    <w:rsid w:val="001F3627"/>
    <w:rsid w:val="0023066E"/>
    <w:rsid w:val="00246875"/>
    <w:rsid w:val="00257976"/>
    <w:rsid w:val="0026209E"/>
    <w:rsid w:val="00294D41"/>
    <w:rsid w:val="002C2D79"/>
    <w:rsid w:val="002C6D86"/>
    <w:rsid w:val="002D7553"/>
    <w:rsid w:val="002F225C"/>
    <w:rsid w:val="002F6C4D"/>
    <w:rsid w:val="002F7D93"/>
    <w:rsid w:val="003118A4"/>
    <w:rsid w:val="003152A7"/>
    <w:rsid w:val="00315B20"/>
    <w:rsid w:val="00326200"/>
    <w:rsid w:val="00342056"/>
    <w:rsid w:val="0034356F"/>
    <w:rsid w:val="00344683"/>
    <w:rsid w:val="00370CC1"/>
    <w:rsid w:val="00382A2D"/>
    <w:rsid w:val="003C5D2B"/>
    <w:rsid w:val="003D1A94"/>
    <w:rsid w:val="003D2A10"/>
    <w:rsid w:val="003E08D1"/>
    <w:rsid w:val="00424EDA"/>
    <w:rsid w:val="00436FCC"/>
    <w:rsid w:val="0044439F"/>
    <w:rsid w:val="004521D1"/>
    <w:rsid w:val="004536FF"/>
    <w:rsid w:val="00463556"/>
    <w:rsid w:val="00482163"/>
    <w:rsid w:val="00482D52"/>
    <w:rsid w:val="004A0E08"/>
    <w:rsid w:val="004A64BD"/>
    <w:rsid w:val="004B57A8"/>
    <w:rsid w:val="004B75DB"/>
    <w:rsid w:val="004C03C7"/>
    <w:rsid w:val="004C525D"/>
    <w:rsid w:val="004E6A6D"/>
    <w:rsid w:val="004F134D"/>
    <w:rsid w:val="004F321A"/>
    <w:rsid w:val="00507091"/>
    <w:rsid w:val="00512BD2"/>
    <w:rsid w:val="00514F98"/>
    <w:rsid w:val="0051712A"/>
    <w:rsid w:val="00520DCA"/>
    <w:rsid w:val="00534B18"/>
    <w:rsid w:val="00550718"/>
    <w:rsid w:val="00553835"/>
    <w:rsid w:val="00564DF3"/>
    <w:rsid w:val="005769C6"/>
    <w:rsid w:val="00594138"/>
    <w:rsid w:val="005A4693"/>
    <w:rsid w:val="005B19D1"/>
    <w:rsid w:val="005C2978"/>
    <w:rsid w:val="005D43D7"/>
    <w:rsid w:val="005D650F"/>
    <w:rsid w:val="005D6D9D"/>
    <w:rsid w:val="005E442C"/>
    <w:rsid w:val="005E7F9C"/>
    <w:rsid w:val="005F27A1"/>
    <w:rsid w:val="00601B9A"/>
    <w:rsid w:val="00603E96"/>
    <w:rsid w:val="006240BB"/>
    <w:rsid w:val="00626297"/>
    <w:rsid w:val="00633A71"/>
    <w:rsid w:val="006445CC"/>
    <w:rsid w:val="00650CA7"/>
    <w:rsid w:val="00684B9A"/>
    <w:rsid w:val="00693100"/>
    <w:rsid w:val="00695C35"/>
    <w:rsid w:val="00696E4D"/>
    <w:rsid w:val="006B119B"/>
    <w:rsid w:val="006B6173"/>
    <w:rsid w:val="006C3397"/>
    <w:rsid w:val="006D1CBC"/>
    <w:rsid w:val="006D6347"/>
    <w:rsid w:val="006D7069"/>
    <w:rsid w:val="006E1676"/>
    <w:rsid w:val="00740704"/>
    <w:rsid w:val="007475BA"/>
    <w:rsid w:val="0077269E"/>
    <w:rsid w:val="00783FF6"/>
    <w:rsid w:val="007A07F0"/>
    <w:rsid w:val="007A3AB4"/>
    <w:rsid w:val="007B5E2E"/>
    <w:rsid w:val="007B6415"/>
    <w:rsid w:val="007D7844"/>
    <w:rsid w:val="007D7B8C"/>
    <w:rsid w:val="007E356E"/>
    <w:rsid w:val="007E48C5"/>
    <w:rsid w:val="007F69FF"/>
    <w:rsid w:val="00807445"/>
    <w:rsid w:val="00810A8B"/>
    <w:rsid w:val="0084273B"/>
    <w:rsid w:val="00842B41"/>
    <w:rsid w:val="00847F03"/>
    <w:rsid w:val="00852907"/>
    <w:rsid w:val="00854BF6"/>
    <w:rsid w:val="00866511"/>
    <w:rsid w:val="008671B6"/>
    <w:rsid w:val="00877BF0"/>
    <w:rsid w:val="0089027C"/>
    <w:rsid w:val="00892A67"/>
    <w:rsid w:val="008A4DC9"/>
    <w:rsid w:val="008B4BF2"/>
    <w:rsid w:val="008C7FAE"/>
    <w:rsid w:val="008D1AF6"/>
    <w:rsid w:val="008D455E"/>
    <w:rsid w:val="008D62AE"/>
    <w:rsid w:val="008E4B9C"/>
    <w:rsid w:val="008E72F7"/>
    <w:rsid w:val="008F1FE5"/>
    <w:rsid w:val="00900FA6"/>
    <w:rsid w:val="00904E1F"/>
    <w:rsid w:val="00905235"/>
    <w:rsid w:val="009160DC"/>
    <w:rsid w:val="00923CFF"/>
    <w:rsid w:val="00925249"/>
    <w:rsid w:val="00930322"/>
    <w:rsid w:val="00934479"/>
    <w:rsid w:val="0093516B"/>
    <w:rsid w:val="00961FEE"/>
    <w:rsid w:val="00990630"/>
    <w:rsid w:val="00994DC6"/>
    <w:rsid w:val="009A4EFF"/>
    <w:rsid w:val="009A59C6"/>
    <w:rsid w:val="009B6B45"/>
    <w:rsid w:val="009E4AD9"/>
    <w:rsid w:val="009E6B16"/>
    <w:rsid w:val="009F450B"/>
    <w:rsid w:val="00A04154"/>
    <w:rsid w:val="00A071D0"/>
    <w:rsid w:val="00A2130A"/>
    <w:rsid w:val="00A323C9"/>
    <w:rsid w:val="00A37171"/>
    <w:rsid w:val="00A37EF7"/>
    <w:rsid w:val="00A43E85"/>
    <w:rsid w:val="00A71EF7"/>
    <w:rsid w:val="00A877CA"/>
    <w:rsid w:val="00A91E75"/>
    <w:rsid w:val="00A920B7"/>
    <w:rsid w:val="00A93E03"/>
    <w:rsid w:val="00AB2684"/>
    <w:rsid w:val="00AC40A2"/>
    <w:rsid w:val="00AC6E43"/>
    <w:rsid w:val="00AD3641"/>
    <w:rsid w:val="00AD7BCA"/>
    <w:rsid w:val="00B0420E"/>
    <w:rsid w:val="00B07C38"/>
    <w:rsid w:val="00B25F3F"/>
    <w:rsid w:val="00B26672"/>
    <w:rsid w:val="00B40E01"/>
    <w:rsid w:val="00B539D9"/>
    <w:rsid w:val="00B62B74"/>
    <w:rsid w:val="00B654A1"/>
    <w:rsid w:val="00B65E34"/>
    <w:rsid w:val="00B71099"/>
    <w:rsid w:val="00B8114B"/>
    <w:rsid w:val="00B81BCE"/>
    <w:rsid w:val="00B907F4"/>
    <w:rsid w:val="00B97034"/>
    <w:rsid w:val="00BA4F29"/>
    <w:rsid w:val="00BB3F0C"/>
    <w:rsid w:val="00BC19F7"/>
    <w:rsid w:val="00BC4650"/>
    <w:rsid w:val="00BD1C13"/>
    <w:rsid w:val="00BE2F60"/>
    <w:rsid w:val="00BE6410"/>
    <w:rsid w:val="00BF41F7"/>
    <w:rsid w:val="00BF64E8"/>
    <w:rsid w:val="00C05762"/>
    <w:rsid w:val="00C12FA3"/>
    <w:rsid w:val="00C21B19"/>
    <w:rsid w:val="00C37C7E"/>
    <w:rsid w:val="00C44AD9"/>
    <w:rsid w:val="00C51FF7"/>
    <w:rsid w:val="00C53722"/>
    <w:rsid w:val="00C71288"/>
    <w:rsid w:val="00C73021"/>
    <w:rsid w:val="00C75BFC"/>
    <w:rsid w:val="00C81616"/>
    <w:rsid w:val="00C84D1A"/>
    <w:rsid w:val="00C8600B"/>
    <w:rsid w:val="00CA0F8C"/>
    <w:rsid w:val="00CC1C71"/>
    <w:rsid w:val="00CC496A"/>
    <w:rsid w:val="00CE42D5"/>
    <w:rsid w:val="00CE6959"/>
    <w:rsid w:val="00CF60CA"/>
    <w:rsid w:val="00D17B7B"/>
    <w:rsid w:val="00D203D5"/>
    <w:rsid w:val="00D301D7"/>
    <w:rsid w:val="00D31E8F"/>
    <w:rsid w:val="00D372C4"/>
    <w:rsid w:val="00D54E2F"/>
    <w:rsid w:val="00D56E1B"/>
    <w:rsid w:val="00D66353"/>
    <w:rsid w:val="00D92656"/>
    <w:rsid w:val="00D96638"/>
    <w:rsid w:val="00DA7247"/>
    <w:rsid w:val="00DB1348"/>
    <w:rsid w:val="00DE0FCA"/>
    <w:rsid w:val="00DE342B"/>
    <w:rsid w:val="00DE4C81"/>
    <w:rsid w:val="00DF587F"/>
    <w:rsid w:val="00DF66CD"/>
    <w:rsid w:val="00E14914"/>
    <w:rsid w:val="00E36866"/>
    <w:rsid w:val="00E37D81"/>
    <w:rsid w:val="00E41A5D"/>
    <w:rsid w:val="00E46BBB"/>
    <w:rsid w:val="00E54DED"/>
    <w:rsid w:val="00E57B86"/>
    <w:rsid w:val="00E6796F"/>
    <w:rsid w:val="00E7319F"/>
    <w:rsid w:val="00EA56D0"/>
    <w:rsid w:val="00EB4225"/>
    <w:rsid w:val="00EC6DE0"/>
    <w:rsid w:val="00EC7932"/>
    <w:rsid w:val="00ED56C3"/>
    <w:rsid w:val="00EE1F0D"/>
    <w:rsid w:val="00EE6C97"/>
    <w:rsid w:val="00F042BB"/>
    <w:rsid w:val="00F11114"/>
    <w:rsid w:val="00F158A8"/>
    <w:rsid w:val="00F25B6E"/>
    <w:rsid w:val="00F2799C"/>
    <w:rsid w:val="00F3484E"/>
    <w:rsid w:val="00F36CB5"/>
    <w:rsid w:val="00F372BA"/>
    <w:rsid w:val="00F51F01"/>
    <w:rsid w:val="00F52B21"/>
    <w:rsid w:val="00F54DB9"/>
    <w:rsid w:val="00F5611E"/>
    <w:rsid w:val="00F56CB0"/>
    <w:rsid w:val="00F6022A"/>
    <w:rsid w:val="00F60CC5"/>
    <w:rsid w:val="00F933BD"/>
    <w:rsid w:val="00F956A8"/>
    <w:rsid w:val="00FA3ACF"/>
    <w:rsid w:val="00FB6DF1"/>
    <w:rsid w:val="00FC418D"/>
    <w:rsid w:val="00FC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B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200"/>
  </w:style>
  <w:style w:type="paragraph" w:styleId="1">
    <w:name w:val="heading 1"/>
    <w:basedOn w:val="a"/>
    <w:next w:val="a"/>
    <w:link w:val="10"/>
    <w:uiPriority w:val="9"/>
    <w:qFormat/>
    <w:rsid w:val="003262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3032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64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6200"/>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326200"/>
    <w:rPr>
      <w:color w:val="0000FF" w:themeColor="hyperlink"/>
      <w:u w:val="single"/>
    </w:rPr>
  </w:style>
  <w:style w:type="paragraph" w:styleId="a4">
    <w:name w:val="List Paragraph"/>
    <w:basedOn w:val="a"/>
    <w:uiPriority w:val="34"/>
    <w:qFormat/>
    <w:rsid w:val="00246875"/>
    <w:pPr>
      <w:ind w:left="720"/>
      <w:contextualSpacing/>
    </w:pPr>
  </w:style>
  <w:style w:type="paragraph" w:styleId="a5">
    <w:name w:val="footnote text"/>
    <w:basedOn w:val="a"/>
    <w:link w:val="a6"/>
    <w:uiPriority w:val="99"/>
    <w:semiHidden/>
    <w:unhideWhenUsed/>
    <w:rsid w:val="00AC40A2"/>
    <w:pPr>
      <w:spacing w:after="0" w:line="240" w:lineRule="auto"/>
    </w:pPr>
    <w:rPr>
      <w:sz w:val="20"/>
      <w:szCs w:val="20"/>
    </w:rPr>
  </w:style>
  <w:style w:type="character" w:customStyle="1" w:styleId="a6">
    <w:name w:val="Текст сноски Знак"/>
    <w:basedOn w:val="a0"/>
    <w:link w:val="a5"/>
    <w:uiPriority w:val="99"/>
    <w:semiHidden/>
    <w:rsid w:val="00AC40A2"/>
    <w:rPr>
      <w:sz w:val="20"/>
      <w:szCs w:val="20"/>
    </w:rPr>
  </w:style>
  <w:style w:type="character" w:styleId="a7">
    <w:name w:val="footnote reference"/>
    <w:basedOn w:val="a0"/>
    <w:uiPriority w:val="99"/>
    <w:semiHidden/>
    <w:unhideWhenUsed/>
    <w:rsid w:val="00AC40A2"/>
    <w:rPr>
      <w:vertAlign w:val="superscript"/>
    </w:rPr>
  </w:style>
  <w:style w:type="table" w:styleId="a8">
    <w:name w:val="Table Grid"/>
    <w:basedOn w:val="a1"/>
    <w:uiPriority w:val="59"/>
    <w:rsid w:val="00EC7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F933BD"/>
    <w:pPr>
      <w:spacing w:line="240" w:lineRule="auto"/>
    </w:pPr>
    <w:rPr>
      <w:b/>
      <w:bCs/>
      <w:color w:val="4F81BD" w:themeColor="accent1"/>
      <w:sz w:val="18"/>
      <w:szCs w:val="18"/>
    </w:rPr>
  </w:style>
  <w:style w:type="character" w:customStyle="1" w:styleId="20">
    <w:name w:val="Заголовок 2 Знак"/>
    <w:basedOn w:val="a0"/>
    <w:link w:val="2"/>
    <w:uiPriority w:val="9"/>
    <w:rsid w:val="009303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F64E8"/>
    <w:rPr>
      <w:rFonts w:asciiTheme="majorHAnsi" w:eastAsiaTheme="majorEastAsia" w:hAnsiTheme="majorHAnsi" w:cstheme="majorBidi"/>
      <w:b/>
      <w:bCs/>
      <w:color w:val="4F81BD" w:themeColor="accent1"/>
    </w:rPr>
  </w:style>
  <w:style w:type="paragraph" w:styleId="aa">
    <w:name w:val="Balloon Text"/>
    <w:basedOn w:val="a"/>
    <w:link w:val="ab"/>
    <w:uiPriority w:val="99"/>
    <w:semiHidden/>
    <w:unhideWhenUsed/>
    <w:rsid w:val="00650C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50CA7"/>
    <w:rPr>
      <w:rFonts w:ascii="Tahoma" w:hAnsi="Tahoma" w:cs="Tahoma"/>
      <w:sz w:val="16"/>
      <w:szCs w:val="16"/>
    </w:rPr>
  </w:style>
  <w:style w:type="character" w:styleId="ac">
    <w:name w:val="Placeholder Text"/>
    <w:basedOn w:val="a0"/>
    <w:uiPriority w:val="99"/>
    <w:semiHidden/>
    <w:rsid w:val="005C2978"/>
    <w:rPr>
      <w:color w:val="808080"/>
    </w:rPr>
  </w:style>
  <w:style w:type="paragraph" w:styleId="ad">
    <w:name w:val="header"/>
    <w:basedOn w:val="a"/>
    <w:link w:val="ae"/>
    <w:uiPriority w:val="99"/>
    <w:unhideWhenUsed/>
    <w:rsid w:val="005E7F9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E7F9C"/>
  </w:style>
  <w:style w:type="paragraph" w:styleId="af">
    <w:name w:val="footer"/>
    <w:basedOn w:val="a"/>
    <w:link w:val="af0"/>
    <w:uiPriority w:val="99"/>
    <w:unhideWhenUsed/>
    <w:rsid w:val="005E7F9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E7F9C"/>
  </w:style>
  <w:style w:type="character" w:styleId="af1">
    <w:name w:val="FollowedHyperlink"/>
    <w:basedOn w:val="a0"/>
    <w:uiPriority w:val="99"/>
    <w:semiHidden/>
    <w:unhideWhenUsed/>
    <w:rsid w:val="00D31E8F"/>
    <w:rPr>
      <w:color w:val="800080" w:themeColor="followedHyperlink"/>
      <w:u w:val="single"/>
    </w:rPr>
  </w:style>
  <w:style w:type="character" w:styleId="af2">
    <w:name w:val="annotation reference"/>
    <w:basedOn w:val="a0"/>
    <w:uiPriority w:val="99"/>
    <w:semiHidden/>
    <w:unhideWhenUsed/>
    <w:rsid w:val="00601B9A"/>
    <w:rPr>
      <w:sz w:val="16"/>
      <w:szCs w:val="16"/>
    </w:rPr>
  </w:style>
  <w:style w:type="paragraph" w:styleId="af3">
    <w:name w:val="annotation text"/>
    <w:basedOn w:val="a"/>
    <w:link w:val="af4"/>
    <w:uiPriority w:val="99"/>
    <w:semiHidden/>
    <w:unhideWhenUsed/>
    <w:rsid w:val="00601B9A"/>
    <w:pPr>
      <w:spacing w:line="240" w:lineRule="auto"/>
    </w:pPr>
    <w:rPr>
      <w:sz w:val="20"/>
      <w:szCs w:val="20"/>
    </w:rPr>
  </w:style>
  <w:style w:type="character" w:customStyle="1" w:styleId="af4">
    <w:name w:val="Текст примечания Знак"/>
    <w:basedOn w:val="a0"/>
    <w:link w:val="af3"/>
    <w:uiPriority w:val="99"/>
    <w:semiHidden/>
    <w:rsid w:val="00601B9A"/>
    <w:rPr>
      <w:sz w:val="20"/>
      <w:szCs w:val="20"/>
    </w:rPr>
  </w:style>
  <w:style w:type="paragraph" w:styleId="af5">
    <w:name w:val="annotation subject"/>
    <w:basedOn w:val="af3"/>
    <w:next w:val="af3"/>
    <w:link w:val="af6"/>
    <w:uiPriority w:val="99"/>
    <w:semiHidden/>
    <w:unhideWhenUsed/>
    <w:rsid w:val="00601B9A"/>
    <w:rPr>
      <w:b/>
      <w:bCs/>
    </w:rPr>
  </w:style>
  <w:style w:type="character" w:customStyle="1" w:styleId="af6">
    <w:name w:val="Тема примечания Знак"/>
    <w:basedOn w:val="af4"/>
    <w:link w:val="af5"/>
    <w:uiPriority w:val="99"/>
    <w:semiHidden/>
    <w:rsid w:val="00601B9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200"/>
  </w:style>
  <w:style w:type="paragraph" w:styleId="1">
    <w:name w:val="heading 1"/>
    <w:basedOn w:val="a"/>
    <w:next w:val="a"/>
    <w:link w:val="10"/>
    <w:uiPriority w:val="9"/>
    <w:qFormat/>
    <w:rsid w:val="003262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3032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64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6200"/>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326200"/>
    <w:rPr>
      <w:color w:val="0000FF" w:themeColor="hyperlink"/>
      <w:u w:val="single"/>
    </w:rPr>
  </w:style>
  <w:style w:type="paragraph" w:styleId="a4">
    <w:name w:val="List Paragraph"/>
    <w:basedOn w:val="a"/>
    <w:uiPriority w:val="34"/>
    <w:qFormat/>
    <w:rsid w:val="00246875"/>
    <w:pPr>
      <w:ind w:left="720"/>
      <w:contextualSpacing/>
    </w:pPr>
  </w:style>
  <w:style w:type="paragraph" w:styleId="a5">
    <w:name w:val="footnote text"/>
    <w:basedOn w:val="a"/>
    <w:link w:val="a6"/>
    <w:uiPriority w:val="99"/>
    <w:semiHidden/>
    <w:unhideWhenUsed/>
    <w:rsid w:val="00AC40A2"/>
    <w:pPr>
      <w:spacing w:after="0" w:line="240" w:lineRule="auto"/>
    </w:pPr>
    <w:rPr>
      <w:sz w:val="20"/>
      <w:szCs w:val="20"/>
    </w:rPr>
  </w:style>
  <w:style w:type="character" w:customStyle="1" w:styleId="a6">
    <w:name w:val="Текст сноски Знак"/>
    <w:basedOn w:val="a0"/>
    <w:link w:val="a5"/>
    <w:uiPriority w:val="99"/>
    <w:semiHidden/>
    <w:rsid w:val="00AC40A2"/>
    <w:rPr>
      <w:sz w:val="20"/>
      <w:szCs w:val="20"/>
    </w:rPr>
  </w:style>
  <w:style w:type="character" w:styleId="a7">
    <w:name w:val="footnote reference"/>
    <w:basedOn w:val="a0"/>
    <w:uiPriority w:val="99"/>
    <w:semiHidden/>
    <w:unhideWhenUsed/>
    <w:rsid w:val="00AC40A2"/>
    <w:rPr>
      <w:vertAlign w:val="superscript"/>
    </w:rPr>
  </w:style>
  <w:style w:type="table" w:styleId="a8">
    <w:name w:val="Table Grid"/>
    <w:basedOn w:val="a1"/>
    <w:uiPriority w:val="59"/>
    <w:rsid w:val="00EC7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F933BD"/>
    <w:pPr>
      <w:spacing w:line="240" w:lineRule="auto"/>
    </w:pPr>
    <w:rPr>
      <w:b/>
      <w:bCs/>
      <w:color w:val="4F81BD" w:themeColor="accent1"/>
      <w:sz w:val="18"/>
      <w:szCs w:val="18"/>
    </w:rPr>
  </w:style>
  <w:style w:type="character" w:customStyle="1" w:styleId="20">
    <w:name w:val="Заголовок 2 Знак"/>
    <w:basedOn w:val="a0"/>
    <w:link w:val="2"/>
    <w:uiPriority w:val="9"/>
    <w:rsid w:val="009303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F64E8"/>
    <w:rPr>
      <w:rFonts w:asciiTheme="majorHAnsi" w:eastAsiaTheme="majorEastAsia" w:hAnsiTheme="majorHAnsi" w:cstheme="majorBidi"/>
      <w:b/>
      <w:bCs/>
      <w:color w:val="4F81BD" w:themeColor="accent1"/>
    </w:rPr>
  </w:style>
  <w:style w:type="paragraph" w:styleId="aa">
    <w:name w:val="Balloon Text"/>
    <w:basedOn w:val="a"/>
    <w:link w:val="ab"/>
    <w:uiPriority w:val="99"/>
    <w:semiHidden/>
    <w:unhideWhenUsed/>
    <w:rsid w:val="00650C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50CA7"/>
    <w:rPr>
      <w:rFonts w:ascii="Tahoma" w:hAnsi="Tahoma" w:cs="Tahoma"/>
      <w:sz w:val="16"/>
      <w:szCs w:val="16"/>
    </w:rPr>
  </w:style>
  <w:style w:type="character" w:styleId="ac">
    <w:name w:val="Placeholder Text"/>
    <w:basedOn w:val="a0"/>
    <w:uiPriority w:val="99"/>
    <w:semiHidden/>
    <w:rsid w:val="005C2978"/>
    <w:rPr>
      <w:color w:val="808080"/>
    </w:rPr>
  </w:style>
  <w:style w:type="paragraph" w:styleId="ad">
    <w:name w:val="header"/>
    <w:basedOn w:val="a"/>
    <w:link w:val="ae"/>
    <w:uiPriority w:val="99"/>
    <w:unhideWhenUsed/>
    <w:rsid w:val="005E7F9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E7F9C"/>
  </w:style>
  <w:style w:type="paragraph" w:styleId="af">
    <w:name w:val="footer"/>
    <w:basedOn w:val="a"/>
    <w:link w:val="af0"/>
    <w:uiPriority w:val="99"/>
    <w:unhideWhenUsed/>
    <w:rsid w:val="005E7F9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E7F9C"/>
  </w:style>
  <w:style w:type="character" w:styleId="af1">
    <w:name w:val="FollowedHyperlink"/>
    <w:basedOn w:val="a0"/>
    <w:uiPriority w:val="99"/>
    <w:semiHidden/>
    <w:unhideWhenUsed/>
    <w:rsid w:val="00D31E8F"/>
    <w:rPr>
      <w:color w:val="800080" w:themeColor="followedHyperlink"/>
      <w:u w:val="single"/>
    </w:rPr>
  </w:style>
  <w:style w:type="character" w:styleId="af2">
    <w:name w:val="annotation reference"/>
    <w:basedOn w:val="a0"/>
    <w:uiPriority w:val="99"/>
    <w:semiHidden/>
    <w:unhideWhenUsed/>
    <w:rsid w:val="00601B9A"/>
    <w:rPr>
      <w:sz w:val="16"/>
      <w:szCs w:val="16"/>
    </w:rPr>
  </w:style>
  <w:style w:type="paragraph" w:styleId="af3">
    <w:name w:val="annotation text"/>
    <w:basedOn w:val="a"/>
    <w:link w:val="af4"/>
    <w:uiPriority w:val="99"/>
    <w:semiHidden/>
    <w:unhideWhenUsed/>
    <w:rsid w:val="00601B9A"/>
    <w:pPr>
      <w:spacing w:line="240" w:lineRule="auto"/>
    </w:pPr>
    <w:rPr>
      <w:sz w:val="20"/>
      <w:szCs w:val="20"/>
    </w:rPr>
  </w:style>
  <w:style w:type="character" w:customStyle="1" w:styleId="af4">
    <w:name w:val="Текст примечания Знак"/>
    <w:basedOn w:val="a0"/>
    <w:link w:val="af3"/>
    <w:uiPriority w:val="99"/>
    <w:semiHidden/>
    <w:rsid w:val="00601B9A"/>
    <w:rPr>
      <w:sz w:val="20"/>
      <w:szCs w:val="20"/>
    </w:rPr>
  </w:style>
  <w:style w:type="paragraph" w:styleId="af5">
    <w:name w:val="annotation subject"/>
    <w:basedOn w:val="af3"/>
    <w:next w:val="af3"/>
    <w:link w:val="af6"/>
    <w:uiPriority w:val="99"/>
    <w:semiHidden/>
    <w:unhideWhenUsed/>
    <w:rsid w:val="00601B9A"/>
    <w:rPr>
      <w:b/>
      <w:bCs/>
    </w:rPr>
  </w:style>
  <w:style w:type="character" w:customStyle="1" w:styleId="af6">
    <w:name w:val="Тема примечания Знак"/>
    <w:basedOn w:val="af4"/>
    <w:link w:val="af5"/>
    <w:uiPriority w:val="99"/>
    <w:semiHidden/>
    <w:rsid w:val="00601B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17386">
      <w:bodyDiv w:val="1"/>
      <w:marLeft w:val="0"/>
      <w:marRight w:val="0"/>
      <w:marTop w:val="0"/>
      <w:marBottom w:val="0"/>
      <w:divBdr>
        <w:top w:val="none" w:sz="0" w:space="0" w:color="auto"/>
        <w:left w:val="none" w:sz="0" w:space="0" w:color="auto"/>
        <w:bottom w:val="none" w:sz="0" w:space="0" w:color="auto"/>
        <w:right w:val="none" w:sz="0" w:space="0" w:color="auto"/>
      </w:divBdr>
    </w:div>
    <w:div w:id="370034575">
      <w:bodyDiv w:val="1"/>
      <w:marLeft w:val="0"/>
      <w:marRight w:val="0"/>
      <w:marTop w:val="0"/>
      <w:marBottom w:val="0"/>
      <w:divBdr>
        <w:top w:val="none" w:sz="0" w:space="0" w:color="auto"/>
        <w:left w:val="none" w:sz="0" w:space="0" w:color="auto"/>
        <w:bottom w:val="none" w:sz="0" w:space="0" w:color="auto"/>
        <w:right w:val="none" w:sz="0" w:space="0" w:color="auto"/>
      </w:divBdr>
    </w:div>
    <w:div w:id="389232126">
      <w:bodyDiv w:val="1"/>
      <w:marLeft w:val="0"/>
      <w:marRight w:val="0"/>
      <w:marTop w:val="0"/>
      <w:marBottom w:val="0"/>
      <w:divBdr>
        <w:top w:val="none" w:sz="0" w:space="0" w:color="auto"/>
        <w:left w:val="none" w:sz="0" w:space="0" w:color="auto"/>
        <w:bottom w:val="none" w:sz="0" w:space="0" w:color="auto"/>
        <w:right w:val="none" w:sz="0" w:space="0" w:color="auto"/>
      </w:divBdr>
    </w:div>
    <w:div w:id="399837126">
      <w:bodyDiv w:val="1"/>
      <w:marLeft w:val="0"/>
      <w:marRight w:val="0"/>
      <w:marTop w:val="0"/>
      <w:marBottom w:val="0"/>
      <w:divBdr>
        <w:top w:val="none" w:sz="0" w:space="0" w:color="auto"/>
        <w:left w:val="none" w:sz="0" w:space="0" w:color="auto"/>
        <w:bottom w:val="none" w:sz="0" w:space="0" w:color="auto"/>
        <w:right w:val="none" w:sz="0" w:space="0" w:color="auto"/>
      </w:divBdr>
    </w:div>
    <w:div w:id="455216649">
      <w:bodyDiv w:val="1"/>
      <w:marLeft w:val="0"/>
      <w:marRight w:val="0"/>
      <w:marTop w:val="0"/>
      <w:marBottom w:val="0"/>
      <w:divBdr>
        <w:top w:val="none" w:sz="0" w:space="0" w:color="auto"/>
        <w:left w:val="none" w:sz="0" w:space="0" w:color="auto"/>
        <w:bottom w:val="none" w:sz="0" w:space="0" w:color="auto"/>
        <w:right w:val="none" w:sz="0" w:space="0" w:color="auto"/>
      </w:divBdr>
    </w:div>
    <w:div w:id="530382927">
      <w:bodyDiv w:val="1"/>
      <w:marLeft w:val="0"/>
      <w:marRight w:val="0"/>
      <w:marTop w:val="0"/>
      <w:marBottom w:val="0"/>
      <w:divBdr>
        <w:top w:val="none" w:sz="0" w:space="0" w:color="auto"/>
        <w:left w:val="none" w:sz="0" w:space="0" w:color="auto"/>
        <w:bottom w:val="none" w:sz="0" w:space="0" w:color="auto"/>
        <w:right w:val="none" w:sz="0" w:space="0" w:color="auto"/>
      </w:divBdr>
    </w:div>
    <w:div w:id="575627596">
      <w:bodyDiv w:val="1"/>
      <w:marLeft w:val="0"/>
      <w:marRight w:val="0"/>
      <w:marTop w:val="0"/>
      <w:marBottom w:val="0"/>
      <w:divBdr>
        <w:top w:val="none" w:sz="0" w:space="0" w:color="auto"/>
        <w:left w:val="none" w:sz="0" w:space="0" w:color="auto"/>
        <w:bottom w:val="none" w:sz="0" w:space="0" w:color="auto"/>
        <w:right w:val="none" w:sz="0" w:space="0" w:color="auto"/>
      </w:divBdr>
    </w:div>
    <w:div w:id="625048003">
      <w:bodyDiv w:val="1"/>
      <w:marLeft w:val="0"/>
      <w:marRight w:val="0"/>
      <w:marTop w:val="0"/>
      <w:marBottom w:val="0"/>
      <w:divBdr>
        <w:top w:val="none" w:sz="0" w:space="0" w:color="auto"/>
        <w:left w:val="none" w:sz="0" w:space="0" w:color="auto"/>
        <w:bottom w:val="none" w:sz="0" w:space="0" w:color="auto"/>
        <w:right w:val="none" w:sz="0" w:space="0" w:color="auto"/>
      </w:divBdr>
    </w:div>
    <w:div w:id="660305803">
      <w:bodyDiv w:val="1"/>
      <w:marLeft w:val="0"/>
      <w:marRight w:val="0"/>
      <w:marTop w:val="0"/>
      <w:marBottom w:val="0"/>
      <w:divBdr>
        <w:top w:val="none" w:sz="0" w:space="0" w:color="auto"/>
        <w:left w:val="none" w:sz="0" w:space="0" w:color="auto"/>
        <w:bottom w:val="none" w:sz="0" w:space="0" w:color="auto"/>
        <w:right w:val="none" w:sz="0" w:space="0" w:color="auto"/>
      </w:divBdr>
    </w:div>
    <w:div w:id="770005014">
      <w:bodyDiv w:val="1"/>
      <w:marLeft w:val="0"/>
      <w:marRight w:val="0"/>
      <w:marTop w:val="0"/>
      <w:marBottom w:val="0"/>
      <w:divBdr>
        <w:top w:val="none" w:sz="0" w:space="0" w:color="auto"/>
        <w:left w:val="none" w:sz="0" w:space="0" w:color="auto"/>
        <w:bottom w:val="none" w:sz="0" w:space="0" w:color="auto"/>
        <w:right w:val="none" w:sz="0" w:space="0" w:color="auto"/>
      </w:divBdr>
    </w:div>
    <w:div w:id="890186902">
      <w:bodyDiv w:val="1"/>
      <w:marLeft w:val="0"/>
      <w:marRight w:val="0"/>
      <w:marTop w:val="0"/>
      <w:marBottom w:val="0"/>
      <w:divBdr>
        <w:top w:val="none" w:sz="0" w:space="0" w:color="auto"/>
        <w:left w:val="none" w:sz="0" w:space="0" w:color="auto"/>
        <w:bottom w:val="none" w:sz="0" w:space="0" w:color="auto"/>
        <w:right w:val="none" w:sz="0" w:space="0" w:color="auto"/>
      </w:divBdr>
    </w:div>
    <w:div w:id="912357001">
      <w:bodyDiv w:val="1"/>
      <w:marLeft w:val="0"/>
      <w:marRight w:val="0"/>
      <w:marTop w:val="0"/>
      <w:marBottom w:val="0"/>
      <w:divBdr>
        <w:top w:val="none" w:sz="0" w:space="0" w:color="auto"/>
        <w:left w:val="none" w:sz="0" w:space="0" w:color="auto"/>
        <w:bottom w:val="none" w:sz="0" w:space="0" w:color="auto"/>
        <w:right w:val="none" w:sz="0" w:space="0" w:color="auto"/>
      </w:divBdr>
    </w:div>
    <w:div w:id="960303007">
      <w:bodyDiv w:val="1"/>
      <w:marLeft w:val="0"/>
      <w:marRight w:val="0"/>
      <w:marTop w:val="0"/>
      <w:marBottom w:val="0"/>
      <w:divBdr>
        <w:top w:val="none" w:sz="0" w:space="0" w:color="auto"/>
        <w:left w:val="none" w:sz="0" w:space="0" w:color="auto"/>
        <w:bottom w:val="none" w:sz="0" w:space="0" w:color="auto"/>
        <w:right w:val="none" w:sz="0" w:space="0" w:color="auto"/>
      </w:divBdr>
    </w:div>
    <w:div w:id="1060401208">
      <w:bodyDiv w:val="1"/>
      <w:marLeft w:val="0"/>
      <w:marRight w:val="0"/>
      <w:marTop w:val="0"/>
      <w:marBottom w:val="0"/>
      <w:divBdr>
        <w:top w:val="none" w:sz="0" w:space="0" w:color="auto"/>
        <w:left w:val="none" w:sz="0" w:space="0" w:color="auto"/>
        <w:bottom w:val="none" w:sz="0" w:space="0" w:color="auto"/>
        <w:right w:val="none" w:sz="0" w:space="0" w:color="auto"/>
      </w:divBdr>
    </w:div>
    <w:div w:id="1076243010">
      <w:bodyDiv w:val="1"/>
      <w:marLeft w:val="0"/>
      <w:marRight w:val="0"/>
      <w:marTop w:val="0"/>
      <w:marBottom w:val="0"/>
      <w:divBdr>
        <w:top w:val="none" w:sz="0" w:space="0" w:color="auto"/>
        <w:left w:val="none" w:sz="0" w:space="0" w:color="auto"/>
        <w:bottom w:val="none" w:sz="0" w:space="0" w:color="auto"/>
        <w:right w:val="none" w:sz="0" w:space="0" w:color="auto"/>
      </w:divBdr>
    </w:div>
    <w:div w:id="1160778986">
      <w:bodyDiv w:val="1"/>
      <w:marLeft w:val="0"/>
      <w:marRight w:val="0"/>
      <w:marTop w:val="0"/>
      <w:marBottom w:val="0"/>
      <w:divBdr>
        <w:top w:val="none" w:sz="0" w:space="0" w:color="auto"/>
        <w:left w:val="none" w:sz="0" w:space="0" w:color="auto"/>
        <w:bottom w:val="none" w:sz="0" w:space="0" w:color="auto"/>
        <w:right w:val="none" w:sz="0" w:space="0" w:color="auto"/>
      </w:divBdr>
    </w:div>
    <w:div w:id="1164861889">
      <w:bodyDiv w:val="1"/>
      <w:marLeft w:val="0"/>
      <w:marRight w:val="0"/>
      <w:marTop w:val="0"/>
      <w:marBottom w:val="0"/>
      <w:divBdr>
        <w:top w:val="none" w:sz="0" w:space="0" w:color="auto"/>
        <w:left w:val="none" w:sz="0" w:space="0" w:color="auto"/>
        <w:bottom w:val="none" w:sz="0" w:space="0" w:color="auto"/>
        <w:right w:val="none" w:sz="0" w:space="0" w:color="auto"/>
      </w:divBdr>
    </w:div>
    <w:div w:id="1361542497">
      <w:bodyDiv w:val="1"/>
      <w:marLeft w:val="0"/>
      <w:marRight w:val="0"/>
      <w:marTop w:val="0"/>
      <w:marBottom w:val="0"/>
      <w:divBdr>
        <w:top w:val="none" w:sz="0" w:space="0" w:color="auto"/>
        <w:left w:val="none" w:sz="0" w:space="0" w:color="auto"/>
        <w:bottom w:val="none" w:sz="0" w:space="0" w:color="auto"/>
        <w:right w:val="none" w:sz="0" w:space="0" w:color="auto"/>
      </w:divBdr>
    </w:div>
    <w:div w:id="1439331417">
      <w:bodyDiv w:val="1"/>
      <w:marLeft w:val="0"/>
      <w:marRight w:val="0"/>
      <w:marTop w:val="0"/>
      <w:marBottom w:val="0"/>
      <w:divBdr>
        <w:top w:val="none" w:sz="0" w:space="0" w:color="auto"/>
        <w:left w:val="none" w:sz="0" w:space="0" w:color="auto"/>
        <w:bottom w:val="none" w:sz="0" w:space="0" w:color="auto"/>
        <w:right w:val="none" w:sz="0" w:space="0" w:color="auto"/>
      </w:divBdr>
    </w:div>
    <w:div w:id="1556575594">
      <w:bodyDiv w:val="1"/>
      <w:marLeft w:val="0"/>
      <w:marRight w:val="0"/>
      <w:marTop w:val="0"/>
      <w:marBottom w:val="0"/>
      <w:divBdr>
        <w:top w:val="none" w:sz="0" w:space="0" w:color="auto"/>
        <w:left w:val="none" w:sz="0" w:space="0" w:color="auto"/>
        <w:bottom w:val="none" w:sz="0" w:space="0" w:color="auto"/>
        <w:right w:val="none" w:sz="0" w:space="0" w:color="auto"/>
      </w:divBdr>
    </w:div>
    <w:div w:id="1792089141">
      <w:bodyDiv w:val="1"/>
      <w:marLeft w:val="0"/>
      <w:marRight w:val="0"/>
      <w:marTop w:val="0"/>
      <w:marBottom w:val="0"/>
      <w:divBdr>
        <w:top w:val="none" w:sz="0" w:space="0" w:color="auto"/>
        <w:left w:val="none" w:sz="0" w:space="0" w:color="auto"/>
        <w:bottom w:val="none" w:sz="0" w:space="0" w:color="auto"/>
        <w:right w:val="none" w:sz="0" w:space="0" w:color="auto"/>
      </w:divBdr>
    </w:div>
    <w:div w:id="1927961995">
      <w:bodyDiv w:val="1"/>
      <w:marLeft w:val="0"/>
      <w:marRight w:val="0"/>
      <w:marTop w:val="0"/>
      <w:marBottom w:val="0"/>
      <w:divBdr>
        <w:top w:val="none" w:sz="0" w:space="0" w:color="auto"/>
        <w:left w:val="none" w:sz="0" w:space="0" w:color="auto"/>
        <w:bottom w:val="none" w:sz="0" w:space="0" w:color="auto"/>
        <w:right w:val="none" w:sz="0" w:space="0" w:color="auto"/>
      </w:divBdr>
    </w:div>
    <w:div w:id="1987707533">
      <w:bodyDiv w:val="1"/>
      <w:marLeft w:val="0"/>
      <w:marRight w:val="0"/>
      <w:marTop w:val="0"/>
      <w:marBottom w:val="0"/>
      <w:divBdr>
        <w:top w:val="none" w:sz="0" w:space="0" w:color="auto"/>
        <w:left w:val="none" w:sz="0" w:space="0" w:color="auto"/>
        <w:bottom w:val="none" w:sz="0" w:space="0" w:color="auto"/>
        <w:right w:val="none" w:sz="0" w:space="0" w:color="auto"/>
      </w:divBdr>
    </w:div>
    <w:div w:id="205488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yperlink" Target="mailto:louk_nat@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uk_nat@mail.ru" TargetMode="External"/><Relationship Id="rId17" Type="http://schemas.openxmlformats.org/officeDocument/2006/relationships/hyperlink" Target="mailto:diana.ser.sar96@gmail.com" TargetMode="External"/><Relationship Id="rId2" Type="http://schemas.openxmlformats.org/officeDocument/2006/relationships/numbering" Target="numbering.xml"/><Relationship Id="rId16" Type="http://schemas.openxmlformats.org/officeDocument/2006/relationships/hyperlink" Target="mailto:louk_nat@mai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ana.ser.sar96@gmail.com" TargetMode="External"/><Relationship Id="rId5" Type="http://schemas.openxmlformats.org/officeDocument/2006/relationships/settings" Target="settings.xml"/><Relationship Id="rId15" Type="http://schemas.openxmlformats.org/officeDocument/2006/relationships/hyperlink" Target="mailto:diana.ser.sar96@gmail.com" TargetMode="External"/><Relationship Id="rId23" Type="http://schemas.microsoft.com/office/2016/09/relationships/commentsIds" Target="commentsIds.xml"/><Relationship Id="rId10" Type="http://schemas.openxmlformats.org/officeDocument/2006/relationships/hyperlink" Target="mailto:louk_nat@mail.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iana.ser.sar96@gmail.com" TargetMode="External"/><Relationship Id="rId14" Type="http://schemas.openxmlformats.org/officeDocument/2006/relationships/hyperlink" Target="https://github.com/loenmac/russian_wsd_data/tree/master/data"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42A1-5CA6-47FE-A112-5DD1573C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5629</Words>
  <Characters>32086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Зарипова Диана</dc:creator>
  <cp:lastModifiedBy>Добров Борис Викторович</cp:lastModifiedBy>
  <cp:revision>3</cp:revision>
  <cp:lastPrinted>2023-12-19T13:50:00Z</cp:lastPrinted>
  <dcterms:created xsi:type="dcterms:W3CDTF">2023-12-19T13:48:00Z</dcterms:created>
  <dcterms:modified xsi:type="dcterms:W3CDTF">2023-12-19T13:50:00Z</dcterms:modified>
</cp:coreProperties>
</file>